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oter11.xml" ContentType="application/vnd.openxmlformats-officedocument.wordprocessingml.foot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header12.xml" ContentType="application/vnd.openxmlformats-officedocument.wordprocessingml.header+xml"/>
  <Override PartName="/word/footer13.xml" ContentType="application/vnd.openxmlformats-officedocument.wordprocessingml.footer+xml"/>
  <Override PartName="/word/header13.xml" ContentType="application/vnd.openxmlformats-officedocument.wordprocessingml.header+xml"/>
  <Override PartName="/word/footer1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032D" w:rsidRPr="00002C31" w:rsidRDefault="000E4BCA">
      <w:pPr>
        <w:pStyle w:val="ConsPlusTitle0"/>
        <w:jc w:val="center"/>
        <w:outlineLvl w:val="0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АДМИНИСТРАЦИЯ ГОРОДА ПОКАЧИ</w:t>
      </w:r>
    </w:p>
    <w:p w:rsidR="0024032D" w:rsidRPr="00002C31" w:rsidRDefault="0024032D">
      <w:pPr>
        <w:pStyle w:val="ConsPlusTitle0"/>
        <w:jc w:val="center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ПОСТАНОВЛЕНИЕ</w:t>
      </w:r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от 12 октября 2018 г. N 997</w:t>
      </w:r>
    </w:p>
    <w:p w:rsidR="0024032D" w:rsidRPr="00002C31" w:rsidRDefault="0024032D">
      <w:pPr>
        <w:pStyle w:val="ConsPlusTitle0"/>
        <w:ind w:firstLine="540"/>
        <w:jc w:val="both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ОБ УТВЕРЖДЕНИИ МУНИЦИПАЛЬНОЙ ПРОГРАММЫ "ПРОТИВОДЕЙСТВИЕ</w:t>
      </w:r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КОРРУПЦИИ В МУНИЦИПАЛЬНОМ ОБРАЗОВАНИИ ГОРОД ПОКАЧИ"</w:t>
      </w:r>
    </w:p>
    <w:p w:rsidR="0024032D" w:rsidRPr="00002C31" w:rsidRDefault="0024032D">
      <w:pPr>
        <w:pStyle w:val="ConsPlusNormal0"/>
        <w:spacing w:after="1"/>
        <w:rPr>
          <w:rFonts w:ascii="Times New Roman" w:hAnsi="Times New Roman" w:cs="Times New Roman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24032D" w:rsidRPr="00002C31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  <w:color w:val="392C69"/>
              </w:rPr>
              <w:t>Список изменяющих документов</w:t>
            </w:r>
          </w:p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02C31">
              <w:rPr>
                <w:rFonts w:ascii="Times New Roman" w:hAnsi="Times New Roman" w:cs="Times New Roman"/>
                <w:color w:val="392C69"/>
              </w:rPr>
              <w:t xml:space="preserve">(в ред. постановлений Администрации города Покачи от 28.10.2019 </w:t>
            </w:r>
            <w:hyperlink r:id="rId7" w:tooltip="Постановление Администрации города Покачи от 28.10.2019 N 948 &quot;О внесении изменений в муниципальную программу &quot;Противодействие коррупции в муниципальном образовании город Покачи на 2019 - 2025 годы и на период до 2030 года&quot;, утвержденную постановлением админис">
              <w:r w:rsidRPr="00002C31">
                <w:rPr>
                  <w:rFonts w:ascii="Times New Roman" w:hAnsi="Times New Roman" w:cs="Times New Roman"/>
                  <w:color w:val="0000FF"/>
                </w:rPr>
                <w:t>N 948</w:t>
              </w:r>
            </w:hyperlink>
            <w:r w:rsidRPr="00002C31">
              <w:rPr>
                <w:rFonts w:ascii="Times New Roman" w:hAnsi="Times New Roman" w:cs="Times New Roman"/>
                <w:color w:val="392C69"/>
              </w:rPr>
              <w:t>,</w:t>
            </w:r>
            <w:proofErr w:type="gramEnd"/>
          </w:p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  <w:color w:val="392C69"/>
              </w:rPr>
              <w:t xml:space="preserve">от 27.10.2020 </w:t>
            </w:r>
            <w:hyperlink r:id="rId8" w:tooltip="Постановление Администрации города Покачи от 27.10.2020 N 876 &quot;О внесении изменений в постановление администрации города Покачи от 12.10.2018 N 997 &quot;Об утверждении муниципальной программы &quot;Противодействие коррупции в муниципальном образовании город Покачи на 2">
              <w:r w:rsidRPr="00002C31">
                <w:rPr>
                  <w:rFonts w:ascii="Times New Roman" w:hAnsi="Times New Roman" w:cs="Times New Roman"/>
                  <w:color w:val="0000FF"/>
                </w:rPr>
                <w:t>N 876</w:t>
              </w:r>
            </w:hyperlink>
            <w:r w:rsidRPr="00002C31">
              <w:rPr>
                <w:rFonts w:ascii="Times New Roman" w:hAnsi="Times New Roman" w:cs="Times New Roman"/>
                <w:color w:val="392C69"/>
              </w:rPr>
              <w:t xml:space="preserve">, от 12.03.2021 </w:t>
            </w:r>
            <w:hyperlink r:id="rId9" w:tooltip="Постановление Администрации города Покачи от 12.03.2021 N 206 &quot;О внесении изменений в муниципальную программу &quot;Противодействие коррупции в муниципальном образовании город Покачи на 2019 - 2025 годы и на период до 2030 года&quot;, утвержденную постановлением админис">
              <w:r w:rsidRPr="00002C31">
                <w:rPr>
                  <w:rFonts w:ascii="Times New Roman" w:hAnsi="Times New Roman" w:cs="Times New Roman"/>
                  <w:color w:val="0000FF"/>
                </w:rPr>
                <w:t>N 206</w:t>
              </w:r>
            </w:hyperlink>
            <w:r w:rsidRPr="00002C31">
              <w:rPr>
                <w:rFonts w:ascii="Times New Roman" w:hAnsi="Times New Roman" w:cs="Times New Roman"/>
                <w:color w:val="392C69"/>
              </w:rPr>
              <w:t xml:space="preserve">, от 15.03.2021 </w:t>
            </w:r>
            <w:hyperlink r:id="rId10" w:tooltip="Постановление Администрации города Покачи от 15.03.2021 N 218 &quot;О внесении изменений в муниципальную программу &quot;Противодействие коррупции в муниципальном образовании город Покачи&quot;, утвержденную постановлением администрации города Покачи от 12.10.2018 N 997&quot; {Ко">
              <w:r w:rsidRPr="00002C31">
                <w:rPr>
                  <w:rFonts w:ascii="Times New Roman" w:hAnsi="Times New Roman" w:cs="Times New Roman"/>
                  <w:color w:val="0000FF"/>
                </w:rPr>
                <w:t>N 218</w:t>
              </w:r>
            </w:hyperlink>
            <w:r w:rsidRPr="00002C31">
              <w:rPr>
                <w:rFonts w:ascii="Times New Roman" w:hAnsi="Times New Roman" w:cs="Times New Roman"/>
                <w:color w:val="392C69"/>
              </w:rPr>
              <w:t>,</w:t>
            </w:r>
          </w:p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  <w:color w:val="392C69"/>
              </w:rPr>
              <w:t xml:space="preserve">от 30.06.2021 </w:t>
            </w:r>
            <w:hyperlink r:id="rId11" w:tooltip="Постановление Администрации города Покачи от 30.06.2021 N 537 &quot;О внесении изменений в муниципальную программу &quot;Противодействие коррупции в муниципальном образовании город Покачи&quot;, утвержденную постановлением администрации города Покачи от 12.10.2018 N 997&quot; {Ко">
              <w:r w:rsidRPr="00002C31">
                <w:rPr>
                  <w:rFonts w:ascii="Times New Roman" w:hAnsi="Times New Roman" w:cs="Times New Roman"/>
                  <w:color w:val="0000FF"/>
                </w:rPr>
                <w:t>N 537</w:t>
              </w:r>
            </w:hyperlink>
            <w:r w:rsidRPr="00002C31">
              <w:rPr>
                <w:rFonts w:ascii="Times New Roman" w:hAnsi="Times New Roman" w:cs="Times New Roman"/>
                <w:color w:val="392C69"/>
              </w:rPr>
              <w:t xml:space="preserve">, от 29.10.2021 </w:t>
            </w:r>
            <w:hyperlink r:id="rId12" w:tooltip="Постановление Администрации города Покачи от 29.10.2021 N 1016 &quot;О внесении изменений в муниципальную программу &quot;Противодействие коррупции в муниципальном образовании город Покачи&quot;, утвержденную постановлением администрации города Покачи от 12.10.2018 N 997&quot; {К">
              <w:r w:rsidRPr="00002C31">
                <w:rPr>
                  <w:rFonts w:ascii="Times New Roman" w:hAnsi="Times New Roman" w:cs="Times New Roman"/>
                  <w:color w:val="0000FF"/>
                </w:rPr>
                <w:t>N 1016</w:t>
              </w:r>
            </w:hyperlink>
            <w:r w:rsidRPr="00002C31">
              <w:rPr>
                <w:rFonts w:ascii="Times New Roman" w:hAnsi="Times New Roman" w:cs="Times New Roman"/>
                <w:color w:val="392C69"/>
              </w:rPr>
              <w:t xml:space="preserve">, от 13.07.2022 </w:t>
            </w:r>
            <w:hyperlink r:id="rId13" w:tooltip="Постановление Администрации города Покачи от 13.07.2022 N 730 &quot;О внесении изменений в постановление администрации города Покачи от 12.10.2018 N 997 &quot;Об утверждении муниципальной программы &quot;Противодействие коррупции в муниципальном образовании город Покачи&quot; {Ко">
              <w:r w:rsidRPr="00002C31">
                <w:rPr>
                  <w:rFonts w:ascii="Times New Roman" w:hAnsi="Times New Roman" w:cs="Times New Roman"/>
                  <w:color w:val="0000FF"/>
                </w:rPr>
                <w:t>N 730</w:t>
              </w:r>
            </w:hyperlink>
            <w:r w:rsidRPr="00002C31">
              <w:rPr>
                <w:rFonts w:ascii="Times New Roman" w:hAnsi="Times New Roman" w:cs="Times New Roman"/>
                <w:color w:val="392C69"/>
              </w:rPr>
              <w:t>,</w:t>
            </w:r>
          </w:p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  <w:color w:val="392C69"/>
              </w:rPr>
              <w:t xml:space="preserve">от 28.10.2022 </w:t>
            </w:r>
            <w:hyperlink r:id="rId14" w:tooltip="Постановление Администрации города Покачи от 28.10.2022 N 1130 &quot;О внесении изменений в постановление администрации города Покачи от 12.10.2018 N 997 &quot;Об утверждении муниципальной программы &quot;Противодействие коррупции в муниципальном образовании город Покачи&quot; {К">
              <w:r w:rsidRPr="00002C31">
                <w:rPr>
                  <w:rFonts w:ascii="Times New Roman" w:hAnsi="Times New Roman" w:cs="Times New Roman"/>
                  <w:color w:val="0000FF"/>
                </w:rPr>
                <w:t>N 1130</w:t>
              </w:r>
            </w:hyperlink>
            <w:r w:rsidRPr="00002C31">
              <w:rPr>
                <w:rFonts w:ascii="Times New Roman" w:hAnsi="Times New Roman" w:cs="Times New Roman"/>
                <w:color w:val="392C69"/>
              </w:rPr>
              <w:t xml:space="preserve">, от 14.03.2023 </w:t>
            </w:r>
            <w:hyperlink r:id="rId15" w:tooltip="Постановление Администрации города Покачи от 14.03.2023 N 207 &quot;О внесении изменений в муниципальную программу &quot;Противодействие коррупции в муниципальном образовании город Покачи&quot;, утвержденную постановлением администрации города Покачи от 12.10.2018 N 997&quot; {Ко">
              <w:r w:rsidRPr="00002C31">
                <w:rPr>
                  <w:rFonts w:ascii="Times New Roman" w:hAnsi="Times New Roman" w:cs="Times New Roman"/>
                  <w:color w:val="0000FF"/>
                </w:rPr>
                <w:t>N 207</w:t>
              </w:r>
            </w:hyperlink>
            <w:r w:rsidRPr="00002C31">
              <w:rPr>
                <w:rFonts w:ascii="Times New Roman" w:hAnsi="Times New Roman" w:cs="Times New Roman"/>
                <w:color w:val="392C69"/>
              </w:rPr>
              <w:t xml:space="preserve">, от 30.10.2023 </w:t>
            </w:r>
            <w:hyperlink r:id="rId16" w:tooltip="Постановление Администрации города Покачи от 30.10.2023 N 850 &quot;О внесении изменений в муниципальную программу &quot;Противодействие коррупции в муниципальном образовании город Покачи&quot;, утвержденную постановлением администрации города Покачи от 12.10.2018 N 997&quot; {Ко">
              <w:r w:rsidRPr="00002C31">
                <w:rPr>
                  <w:rFonts w:ascii="Times New Roman" w:hAnsi="Times New Roman" w:cs="Times New Roman"/>
                  <w:color w:val="0000FF"/>
                </w:rPr>
                <w:t>N 850</w:t>
              </w:r>
            </w:hyperlink>
            <w:r w:rsidRPr="00002C31">
              <w:rPr>
                <w:rFonts w:ascii="Times New Roman" w:hAnsi="Times New Roman" w:cs="Times New Roman"/>
                <w:color w:val="392C69"/>
              </w:rPr>
              <w:t>,</w:t>
            </w:r>
          </w:p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  <w:color w:val="392C69"/>
              </w:rPr>
              <w:t xml:space="preserve">от 25.09.2024 </w:t>
            </w:r>
            <w:hyperlink r:id="rId17" w:tooltip="Постановление Администрации города Покачи от 25.09.2024 N 880 &quot;О внесении изменений в муниципальную программу &quot;Противодействие коррупции в муниципальном образовании город Покачи&quot;, утвержденную постановлением администрации города Покачи от 12.10.2018 N 997&quot; {Ко">
              <w:r w:rsidRPr="00002C31">
                <w:rPr>
                  <w:rFonts w:ascii="Times New Roman" w:hAnsi="Times New Roman" w:cs="Times New Roman"/>
                  <w:color w:val="0000FF"/>
                </w:rPr>
                <w:t>N 880</w:t>
              </w:r>
            </w:hyperlink>
            <w:r w:rsidRPr="00002C31">
              <w:rPr>
                <w:rFonts w:ascii="Times New Roman" w:hAnsi="Times New Roman" w:cs="Times New Roman"/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</w:tr>
    </w:tbl>
    <w:p w:rsidR="0024032D" w:rsidRPr="00002C31" w:rsidRDefault="0024032D">
      <w:pPr>
        <w:pStyle w:val="ConsPlusNormal0"/>
        <w:jc w:val="both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Normal0"/>
        <w:ind w:firstLine="540"/>
        <w:jc w:val="both"/>
        <w:rPr>
          <w:rFonts w:ascii="Times New Roman" w:hAnsi="Times New Roman" w:cs="Times New Roman"/>
        </w:rPr>
      </w:pPr>
      <w:proofErr w:type="gramStart"/>
      <w:r w:rsidRPr="00002C31">
        <w:rPr>
          <w:rFonts w:ascii="Times New Roman" w:hAnsi="Times New Roman" w:cs="Times New Roman"/>
        </w:rPr>
        <w:t xml:space="preserve">В соответствии с </w:t>
      </w:r>
      <w:hyperlink r:id="rId18" w:tooltip="Федеральный закон от 06.10.2003 N 131-ФЗ (ред. от 08.08.2024) &quot;Об общих принципах организации местного самоуправления в Российской Федерации&quot; (с изм. и доп., вступ. в силу с 01.09.2024) {КонсультантПлюс}">
        <w:r w:rsidRPr="00002C31">
          <w:rPr>
            <w:rFonts w:ascii="Times New Roman" w:hAnsi="Times New Roman" w:cs="Times New Roman"/>
            <w:color w:val="0000FF"/>
          </w:rPr>
          <w:t>пунктом 42 части 1 статьи 16</w:t>
        </w:r>
      </w:hyperlink>
      <w:r w:rsidRPr="00002C31">
        <w:rPr>
          <w:rFonts w:ascii="Times New Roman" w:hAnsi="Times New Roman" w:cs="Times New Roman"/>
        </w:rP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19" w:tooltip="Федеральный закон от 25.12.2008 N 273-ФЗ (ред. от 08.08.2024) &quot;О противодействии коррупции&quot; {КонсультантПлюс}">
        <w:r w:rsidRPr="00002C31">
          <w:rPr>
            <w:rFonts w:ascii="Times New Roman" w:hAnsi="Times New Roman" w:cs="Times New Roman"/>
            <w:color w:val="0000FF"/>
          </w:rPr>
          <w:t>частью 4 статьи 5</w:t>
        </w:r>
      </w:hyperlink>
      <w:r w:rsidRPr="00002C31">
        <w:rPr>
          <w:rFonts w:ascii="Times New Roman" w:hAnsi="Times New Roman" w:cs="Times New Roman"/>
        </w:rPr>
        <w:t xml:space="preserve"> Федерального закона от 25.12.2008 N 273-ФЗ "О противодействии коррупции", </w:t>
      </w:r>
      <w:hyperlink r:id="rId20" w:tooltip="Указ Президента РФ от 16.08.2021 N 478 (ред. от 26.06.2023) &quot;О Национальном плане противодействия коррупции на 2021 - 2024 годы&quot; {КонсультантПлюс}">
        <w:r w:rsidRPr="00002C31">
          <w:rPr>
            <w:rFonts w:ascii="Times New Roman" w:hAnsi="Times New Roman" w:cs="Times New Roman"/>
            <w:color w:val="0000FF"/>
          </w:rPr>
          <w:t>подпунктами "а"</w:t>
        </w:r>
      </w:hyperlink>
      <w:r w:rsidRPr="00002C31">
        <w:rPr>
          <w:rFonts w:ascii="Times New Roman" w:hAnsi="Times New Roman" w:cs="Times New Roman"/>
        </w:rPr>
        <w:t xml:space="preserve">, </w:t>
      </w:r>
      <w:hyperlink r:id="rId21" w:tooltip="Указ Президента РФ от 16.08.2021 N 478 (ред. от 26.06.2023) &quot;О Национальном плане противодействия коррупции на 2021 - 2024 годы&quot; {КонсультантПлюс}">
        <w:r w:rsidRPr="00002C31">
          <w:rPr>
            <w:rFonts w:ascii="Times New Roman" w:hAnsi="Times New Roman" w:cs="Times New Roman"/>
            <w:color w:val="0000FF"/>
          </w:rPr>
          <w:t>"б"</w:t>
        </w:r>
      </w:hyperlink>
      <w:r w:rsidRPr="00002C31">
        <w:rPr>
          <w:rFonts w:ascii="Times New Roman" w:hAnsi="Times New Roman" w:cs="Times New Roman"/>
        </w:rPr>
        <w:t xml:space="preserve">, </w:t>
      </w:r>
      <w:hyperlink r:id="rId22" w:tooltip="Указ Президента РФ от 16.08.2021 N 478 (ред. от 26.06.2023) &quot;О Национальном плане противодействия коррупции на 2021 - 2024 годы&quot; {КонсультантПлюс}">
        <w:r w:rsidRPr="00002C31">
          <w:rPr>
            <w:rFonts w:ascii="Times New Roman" w:hAnsi="Times New Roman" w:cs="Times New Roman"/>
            <w:color w:val="0000FF"/>
          </w:rPr>
          <w:t>"в" пункта 39</w:t>
        </w:r>
      </w:hyperlink>
      <w:r w:rsidRPr="00002C31">
        <w:rPr>
          <w:rFonts w:ascii="Times New Roman" w:hAnsi="Times New Roman" w:cs="Times New Roman"/>
        </w:rPr>
        <w:t xml:space="preserve"> Национального плана противодействия коррупции на 2021 - 2024 годы, утвержденного Указом Президента Российской Федерации от 16.08.2021 N 478, </w:t>
      </w:r>
      <w:hyperlink r:id="rId23" w:tooltip="Постановление Правительства ХМАО - Югры от 05.08.2021 N 289-п (ред. от 11.07.2024) &quot;О порядке разработки и реализации государственных программ Ханты-Мансийского автономного округа - Югры&quot; {КонсультантПлюс}">
        <w:r w:rsidRPr="00002C31">
          <w:rPr>
            <w:rFonts w:ascii="Times New Roman" w:hAnsi="Times New Roman" w:cs="Times New Roman"/>
            <w:color w:val="0000FF"/>
          </w:rPr>
          <w:t>постановлением</w:t>
        </w:r>
      </w:hyperlink>
      <w:r w:rsidRPr="00002C31">
        <w:rPr>
          <w:rFonts w:ascii="Times New Roman" w:hAnsi="Times New Roman" w:cs="Times New Roman"/>
        </w:rPr>
        <w:t xml:space="preserve"> Правительства Ханты-Мансийского автономного округа - Югры от 05.08.2021 N 289-п "О порядке разработки и реализации государственных программ Ханты-Мансийского автономного округа - Югры", </w:t>
      </w:r>
      <w:hyperlink r:id="rId24" w:tooltip="&quot;Устав города Покачи&quot; (принят решением Думы города Покачи от 20.07.2005 N 44) (ред. от 28.03.2024) (Зарегистрировано в ГУ Минюста РФ по Уральскому федеральному округу 17.11.2005 N RU863070002005011) (с изм. и доп., вступающими в силу с 01.09.2024) {Консультант">
        <w:r w:rsidRPr="00002C31">
          <w:rPr>
            <w:rFonts w:ascii="Times New Roman" w:hAnsi="Times New Roman" w:cs="Times New Roman"/>
            <w:color w:val="0000FF"/>
          </w:rPr>
          <w:t>частью 10 статьи 29</w:t>
        </w:r>
      </w:hyperlink>
      <w:r w:rsidRPr="00002C31">
        <w:rPr>
          <w:rFonts w:ascii="Times New Roman" w:hAnsi="Times New Roman" w:cs="Times New Roman"/>
        </w:rPr>
        <w:t xml:space="preserve"> Устава города Покачи, распоряжением администрации города Покачи от 20.09.2018 N 176-р "О разработке муниципальных программ города Покачи на 2019 - 2030 годы":</w:t>
      </w:r>
      <w:proofErr w:type="gramEnd"/>
    </w:p>
    <w:p w:rsidR="0024032D" w:rsidRPr="00002C31" w:rsidRDefault="000E4BCA">
      <w:pPr>
        <w:pStyle w:val="ConsPlusNormal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 xml:space="preserve">(в ред. </w:t>
      </w:r>
      <w:hyperlink r:id="rId25" w:tooltip="Постановление Администрации города Покачи от 13.07.2022 N 730 &quot;О внесении изменений в постановление администрации города Покачи от 12.10.2018 N 997 &quot;Об утверждении муниципальной программы &quot;Противодействие коррупции в муниципальном образовании город Покачи&quot; {Ко">
        <w:r w:rsidRPr="00002C31">
          <w:rPr>
            <w:rFonts w:ascii="Times New Roman" w:hAnsi="Times New Roman" w:cs="Times New Roman"/>
            <w:color w:val="0000FF"/>
          </w:rPr>
          <w:t>постановления</w:t>
        </w:r>
      </w:hyperlink>
      <w:r w:rsidRPr="00002C31">
        <w:rPr>
          <w:rFonts w:ascii="Times New Roman" w:hAnsi="Times New Roman" w:cs="Times New Roman"/>
        </w:rPr>
        <w:t xml:space="preserve"> Администрации города Покачи от 13.07.2022 N 730)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 xml:space="preserve">1. Утвердить муниципальную </w:t>
      </w:r>
      <w:hyperlink w:anchor="P37" w:tooltip="МУНИЦИПАЛЬНАЯ ПРОГРАММА">
        <w:r w:rsidRPr="00002C31">
          <w:rPr>
            <w:rFonts w:ascii="Times New Roman" w:hAnsi="Times New Roman" w:cs="Times New Roman"/>
            <w:color w:val="0000FF"/>
          </w:rPr>
          <w:t>программу</w:t>
        </w:r>
      </w:hyperlink>
      <w:r w:rsidRPr="00002C31">
        <w:rPr>
          <w:rFonts w:ascii="Times New Roman" w:hAnsi="Times New Roman" w:cs="Times New Roman"/>
        </w:rPr>
        <w:t xml:space="preserve"> "Противодействие коррупции в муниципальном образовании город Покачи" согласно приложению к настоящему постановлению.</w:t>
      </w:r>
    </w:p>
    <w:p w:rsidR="0024032D" w:rsidRPr="00002C31" w:rsidRDefault="000E4BCA">
      <w:pPr>
        <w:pStyle w:val="ConsPlusNormal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 xml:space="preserve">(в ред. </w:t>
      </w:r>
      <w:hyperlink r:id="rId26" w:tooltip="Постановление Администрации города Покачи от 27.10.2020 N 876 &quot;О внесении изменений в постановление администрации города Покачи от 12.10.2018 N 997 &quot;Об утверждении муниципальной программы &quot;Противодействие коррупции в муниципальном образовании город Покачи на 2">
        <w:r w:rsidRPr="00002C31">
          <w:rPr>
            <w:rFonts w:ascii="Times New Roman" w:hAnsi="Times New Roman" w:cs="Times New Roman"/>
            <w:color w:val="0000FF"/>
          </w:rPr>
          <w:t>постановления</w:t>
        </w:r>
      </w:hyperlink>
      <w:r w:rsidRPr="00002C31">
        <w:rPr>
          <w:rFonts w:ascii="Times New Roman" w:hAnsi="Times New Roman" w:cs="Times New Roman"/>
        </w:rPr>
        <w:t xml:space="preserve"> Администрации города Покачи от 27.10.2020 N 876)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2. Настоящее постановление вступает в силу с 01.01.2019.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3. Опубликовать настоящее постановление в газете "</w:t>
      </w:r>
      <w:proofErr w:type="spellStart"/>
      <w:r w:rsidRPr="00002C31">
        <w:rPr>
          <w:rFonts w:ascii="Times New Roman" w:hAnsi="Times New Roman" w:cs="Times New Roman"/>
        </w:rPr>
        <w:t>Покачевский</w:t>
      </w:r>
      <w:proofErr w:type="spellEnd"/>
      <w:r w:rsidRPr="00002C31">
        <w:rPr>
          <w:rFonts w:ascii="Times New Roman" w:hAnsi="Times New Roman" w:cs="Times New Roman"/>
        </w:rPr>
        <w:t xml:space="preserve"> вестник".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 xml:space="preserve">4. </w:t>
      </w:r>
      <w:proofErr w:type="gramStart"/>
      <w:r w:rsidRPr="00002C31">
        <w:rPr>
          <w:rFonts w:ascii="Times New Roman" w:hAnsi="Times New Roman" w:cs="Times New Roman"/>
        </w:rPr>
        <w:t>Контроль за</w:t>
      </w:r>
      <w:proofErr w:type="gramEnd"/>
      <w:r w:rsidRPr="00002C31">
        <w:rPr>
          <w:rFonts w:ascii="Times New Roman" w:hAnsi="Times New Roman" w:cs="Times New Roman"/>
        </w:rPr>
        <w:t xml:space="preserve"> выполнением постановления возложить на управляющего делами администрации города Покачи Е.А. Кулешевич.</w:t>
      </w:r>
    </w:p>
    <w:p w:rsidR="0024032D" w:rsidRPr="00002C31" w:rsidRDefault="0024032D">
      <w:pPr>
        <w:pStyle w:val="ConsPlusNormal0"/>
        <w:jc w:val="both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Normal0"/>
        <w:jc w:val="right"/>
        <w:rPr>
          <w:rFonts w:ascii="Times New Roman" w:hAnsi="Times New Roman" w:cs="Times New Roman"/>
        </w:rPr>
      </w:pPr>
      <w:proofErr w:type="gramStart"/>
      <w:r w:rsidRPr="00002C31">
        <w:rPr>
          <w:rFonts w:ascii="Times New Roman" w:hAnsi="Times New Roman" w:cs="Times New Roman"/>
        </w:rPr>
        <w:t>Исполняющий</w:t>
      </w:r>
      <w:proofErr w:type="gramEnd"/>
      <w:r w:rsidRPr="00002C31">
        <w:rPr>
          <w:rFonts w:ascii="Times New Roman" w:hAnsi="Times New Roman" w:cs="Times New Roman"/>
        </w:rPr>
        <w:t xml:space="preserve"> обязанности главы</w:t>
      </w:r>
    </w:p>
    <w:p w:rsidR="0024032D" w:rsidRPr="00002C31" w:rsidRDefault="000E4BCA">
      <w:pPr>
        <w:pStyle w:val="ConsPlusNormal0"/>
        <w:jc w:val="right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города Покачи, первый заместитель</w:t>
      </w:r>
    </w:p>
    <w:p w:rsidR="0024032D" w:rsidRPr="00002C31" w:rsidRDefault="000E4BCA">
      <w:pPr>
        <w:pStyle w:val="ConsPlusNormal0"/>
        <w:jc w:val="right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главы города Покачи</w:t>
      </w:r>
    </w:p>
    <w:p w:rsidR="0024032D" w:rsidRPr="00002C31" w:rsidRDefault="000E4BCA">
      <w:pPr>
        <w:pStyle w:val="ConsPlusNormal0"/>
        <w:jc w:val="right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В.Г.КАЗАНЦЕВА</w:t>
      </w:r>
    </w:p>
    <w:p w:rsidR="0024032D" w:rsidRPr="00002C31" w:rsidRDefault="0024032D">
      <w:pPr>
        <w:pStyle w:val="ConsPlusNormal0"/>
        <w:jc w:val="both"/>
        <w:rPr>
          <w:rFonts w:ascii="Times New Roman" w:hAnsi="Times New Roman" w:cs="Times New Roman"/>
        </w:rPr>
      </w:pPr>
    </w:p>
    <w:p w:rsidR="0024032D" w:rsidRPr="00002C31" w:rsidRDefault="0024032D">
      <w:pPr>
        <w:pStyle w:val="ConsPlusNormal0"/>
        <w:jc w:val="both"/>
        <w:rPr>
          <w:rFonts w:ascii="Times New Roman" w:hAnsi="Times New Roman" w:cs="Times New Roman"/>
        </w:rPr>
      </w:pPr>
    </w:p>
    <w:p w:rsidR="0024032D" w:rsidRPr="00002C31" w:rsidRDefault="0024032D">
      <w:pPr>
        <w:pStyle w:val="ConsPlusNormal0"/>
        <w:jc w:val="both"/>
        <w:rPr>
          <w:rFonts w:ascii="Times New Roman" w:hAnsi="Times New Roman" w:cs="Times New Roman"/>
        </w:rPr>
      </w:pPr>
    </w:p>
    <w:p w:rsidR="0024032D" w:rsidRPr="00002C31" w:rsidRDefault="0024032D">
      <w:pPr>
        <w:pStyle w:val="ConsPlusNormal0"/>
        <w:jc w:val="both"/>
        <w:rPr>
          <w:rFonts w:ascii="Times New Roman" w:hAnsi="Times New Roman" w:cs="Times New Roman"/>
        </w:rPr>
      </w:pPr>
    </w:p>
    <w:p w:rsidR="0024032D" w:rsidRPr="00002C31" w:rsidRDefault="0024032D">
      <w:pPr>
        <w:pStyle w:val="ConsPlusNormal0"/>
        <w:jc w:val="both"/>
        <w:rPr>
          <w:rFonts w:ascii="Times New Roman" w:hAnsi="Times New Roman" w:cs="Times New Roman"/>
        </w:rPr>
      </w:pPr>
    </w:p>
    <w:p w:rsidR="000E4BCA" w:rsidRPr="00002C31" w:rsidRDefault="000E4BCA">
      <w:pPr>
        <w:pStyle w:val="ConsPlusNormal0"/>
        <w:jc w:val="right"/>
        <w:outlineLvl w:val="0"/>
        <w:rPr>
          <w:rFonts w:ascii="Times New Roman" w:hAnsi="Times New Roman" w:cs="Times New Roman"/>
        </w:rPr>
      </w:pPr>
    </w:p>
    <w:p w:rsidR="000E4BCA" w:rsidRPr="00002C31" w:rsidRDefault="000E4BCA">
      <w:pPr>
        <w:pStyle w:val="ConsPlusNormal0"/>
        <w:jc w:val="right"/>
        <w:outlineLvl w:val="0"/>
        <w:rPr>
          <w:rFonts w:ascii="Times New Roman" w:hAnsi="Times New Roman" w:cs="Times New Roman"/>
        </w:rPr>
      </w:pPr>
    </w:p>
    <w:p w:rsidR="000E4BCA" w:rsidRPr="00002C31" w:rsidRDefault="000E4BCA">
      <w:pPr>
        <w:pStyle w:val="ConsPlusNormal0"/>
        <w:jc w:val="right"/>
        <w:outlineLvl w:val="0"/>
        <w:rPr>
          <w:rFonts w:ascii="Times New Roman" w:hAnsi="Times New Roman" w:cs="Times New Roman"/>
        </w:rPr>
      </w:pPr>
    </w:p>
    <w:p w:rsidR="000E4BCA" w:rsidRPr="00002C31" w:rsidRDefault="000E4BCA">
      <w:pPr>
        <w:pStyle w:val="ConsPlusNormal0"/>
        <w:jc w:val="right"/>
        <w:outlineLvl w:val="0"/>
        <w:rPr>
          <w:rFonts w:ascii="Times New Roman" w:hAnsi="Times New Roman" w:cs="Times New Roman"/>
        </w:rPr>
      </w:pPr>
    </w:p>
    <w:p w:rsidR="000E4BCA" w:rsidRPr="00002C31" w:rsidRDefault="000E4BCA">
      <w:pPr>
        <w:pStyle w:val="ConsPlusNormal0"/>
        <w:jc w:val="right"/>
        <w:outlineLvl w:val="0"/>
        <w:rPr>
          <w:rFonts w:ascii="Times New Roman" w:hAnsi="Times New Roman" w:cs="Times New Roman"/>
        </w:rPr>
      </w:pPr>
    </w:p>
    <w:p w:rsidR="000E4BCA" w:rsidRPr="00002C31" w:rsidRDefault="000E4BCA">
      <w:pPr>
        <w:pStyle w:val="ConsPlusNormal0"/>
        <w:jc w:val="right"/>
        <w:outlineLvl w:val="0"/>
        <w:rPr>
          <w:rFonts w:ascii="Times New Roman" w:hAnsi="Times New Roman" w:cs="Times New Roman"/>
        </w:rPr>
      </w:pPr>
    </w:p>
    <w:p w:rsidR="000E4BCA" w:rsidRPr="00002C31" w:rsidRDefault="000E4BCA">
      <w:pPr>
        <w:pStyle w:val="ConsPlusNormal0"/>
        <w:jc w:val="right"/>
        <w:outlineLvl w:val="0"/>
        <w:rPr>
          <w:rFonts w:ascii="Times New Roman" w:hAnsi="Times New Roman" w:cs="Times New Roman"/>
        </w:rPr>
      </w:pPr>
    </w:p>
    <w:p w:rsidR="000E4BCA" w:rsidRPr="00002C31" w:rsidRDefault="000E4BCA">
      <w:pPr>
        <w:pStyle w:val="ConsPlusNormal0"/>
        <w:jc w:val="right"/>
        <w:outlineLvl w:val="0"/>
        <w:rPr>
          <w:rFonts w:ascii="Times New Roman" w:hAnsi="Times New Roman" w:cs="Times New Roman"/>
        </w:rPr>
      </w:pPr>
    </w:p>
    <w:p w:rsidR="000E4BCA" w:rsidRPr="00002C31" w:rsidRDefault="000E4BCA">
      <w:pPr>
        <w:pStyle w:val="ConsPlusNormal0"/>
        <w:jc w:val="right"/>
        <w:outlineLvl w:val="0"/>
        <w:rPr>
          <w:rFonts w:ascii="Times New Roman" w:hAnsi="Times New Roman" w:cs="Times New Roman"/>
        </w:rPr>
      </w:pPr>
    </w:p>
    <w:p w:rsidR="000E4BCA" w:rsidRPr="00002C31" w:rsidRDefault="000E4BCA">
      <w:pPr>
        <w:pStyle w:val="ConsPlusNormal0"/>
        <w:jc w:val="right"/>
        <w:outlineLvl w:val="0"/>
        <w:rPr>
          <w:rFonts w:ascii="Times New Roman" w:hAnsi="Times New Roman" w:cs="Times New Roman"/>
        </w:rPr>
      </w:pPr>
    </w:p>
    <w:p w:rsidR="000E4BCA" w:rsidRPr="00002C31" w:rsidRDefault="000E4BCA">
      <w:pPr>
        <w:pStyle w:val="ConsPlusNormal0"/>
        <w:jc w:val="right"/>
        <w:outlineLvl w:val="0"/>
        <w:rPr>
          <w:rFonts w:ascii="Times New Roman" w:hAnsi="Times New Roman" w:cs="Times New Roman"/>
        </w:rPr>
      </w:pPr>
    </w:p>
    <w:p w:rsidR="000E4BCA" w:rsidRPr="00002C31" w:rsidRDefault="000E4BCA">
      <w:pPr>
        <w:pStyle w:val="ConsPlusNormal0"/>
        <w:jc w:val="right"/>
        <w:outlineLvl w:val="0"/>
        <w:rPr>
          <w:rFonts w:ascii="Times New Roman" w:hAnsi="Times New Roman" w:cs="Times New Roman"/>
        </w:rPr>
      </w:pPr>
    </w:p>
    <w:p w:rsidR="000E4BCA" w:rsidRPr="00002C31" w:rsidRDefault="000E4BCA">
      <w:pPr>
        <w:pStyle w:val="ConsPlusNormal0"/>
        <w:jc w:val="right"/>
        <w:outlineLvl w:val="0"/>
        <w:rPr>
          <w:rFonts w:ascii="Times New Roman" w:hAnsi="Times New Roman" w:cs="Times New Roman"/>
        </w:rPr>
      </w:pPr>
    </w:p>
    <w:p w:rsidR="000E4BCA" w:rsidRPr="00002C31" w:rsidRDefault="000E4BCA">
      <w:pPr>
        <w:pStyle w:val="ConsPlusNormal0"/>
        <w:jc w:val="right"/>
        <w:outlineLvl w:val="0"/>
        <w:rPr>
          <w:rFonts w:ascii="Times New Roman" w:hAnsi="Times New Roman" w:cs="Times New Roman"/>
        </w:rPr>
      </w:pPr>
    </w:p>
    <w:p w:rsidR="000E4BCA" w:rsidRPr="00002C31" w:rsidRDefault="000E4BCA">
      <w:pPr>
        <w:pStyle w:val="ConsPlusNormal0"/>
        <w:jc w:val="right"/>
        <w:outlineLvl w:val="0"/>
        <w:rPr>
          <w:rFonts w:ascii="Times New Roman" w:hAnsi="Times New Roman" w:cs="Times New Roman"/>
        </w:rPr>
      </w:pPr>
    </w:p>
    <w:p w:rsidR="000E4BCA" w:rsidRPr="00002C31" w:rsidRDefault="000E4BCA">
      <w:pPr>
        <w:pStyle w:val="ConsPlusNormal0"/>
        <w:jc w:val="right"/>
        <w:outlineLvl w:val="0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Normal0"/>
        <w:jc w:val="right"/>
        <w:outlineLvl w:val="0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Приложение</w:t>
      </w:r>
    </w:p>
    <w:p w:rsidR="0024032D" w:rsidRPr="00002C31" w:rsidRDefault="000E4BCA">
      <w:pPr>
        <w:pStyle w:val="ConsPlusNormal0"/>
        <w:jc w:val="right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lastRenderedPageBreak/>
        <w:t>к постановлению</w:t>
      </w:r>
    </w:p>
    <w:p w:rsidR="0024032D" w:rsidRPr="00002C31" w:rsidRDefault="000E4BCA">
      <w:pPr>
        <w:pStyle w:val="ConsPlusNormal0"/>
        <w:jc w:val="right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администрации города Покачи</w:t>
      </w:r>
    </w:p>
    <w:p w:rsidR="0024032D" w:rsidRPr="00002C31" w:rsidRDefault="000E4BCA">
      <w:pPr>
        <w:pStyle w:val="ConsPlusNormal0"/>
        <w:jc w:val="right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от 12.10.2018 N 997</w:t>
      </w:r>
    </w:p>
    <w:p w:rsidR="0024032D" w:rsidRPr="00002C31" w:rsidRDefault="0024032D">
      <w:pPr>
        <w:pStyle w:val="ConsPlusNormal0"/>
        <w:jc w:val="both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bookmarkStart w:id="0" w:name="P37"/>
      <w:bookmarkEnd w:id="0"/>
      <w:r w:rsidRPr="00002C31">
        <w:rPr>
          <w:rFonts w:ascii="Times New Roman" w:hAnsi="Times New Roman" w:cs="Times New Roman"/>
        </w:rPr>
        <w:t>МУНИЦИПАЛЬНАЯ ПРОГРАММА</w:t>
      </w:r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"ПРОТИВОДЕЙСТВИЕ КОРРУПЦИИ В МУНИЦИПАЛЬНОМ ОБРАЗОВАНИИ ГОРОД</w:t>
      </w:r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ПОКАЧИ"</w:t>
      </w:r>
    </w:p>
    <w:p w:rsidR="0024032D" w:rsidRPr="00002C31" w:rsidRDefault="0024032D">
      <w:pPr>
        <w:pStyle w:val="ConsPlusNormal0"/>
        <w:spacing w:after="1"/>
        <w:rPr>
          <w:rFonts w:ascii="Times New Roman" w:hAnsi="Times New Roman" w:cs="Times New Roman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24032D" w:rsidRPr="00002C31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  <w:color w:val="392C69"/>
              </w:rPr>
              <w:t>Список изменяющих документов</w:t>
            </w:r>
          </w:p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02C31">
              <w:rPr>
                <w:rFonts w:ascii="Times New Roman" w:hAnsi="Times New Roman" w:cs="Times New Roman"/>
                <w:color w:val="392C69"/>
              </w:rPr>
              <w:t xml:space="preserve">(в ред. постановлений Администрации города Покачи от 13.07.2022 </w:t>
            </w:r>
            <w:hyperlink r:id="rId27" w:tooltip="Постановление Администрации города Покачи от 13.07.2022 N 730 &quot;О внесении изменений в постановление администрации города Покачи от 12.10.2018 N 997 &quot;Об утверждении муниципальной программы &quot;Противодействие коррупции в муниципальном образовании город Покачи&quot; {Ко">
              <w:r w:rsidRPr="00002C31">
                <w:rPr>
                  <w:rFonts w:ascii="Times New Roman" w:hAnsi="Times New Roman" w:cs="Times New Roman"/>
                  <w:color w:val="0000FF"/>
                </w:rPr>
                <w:t>N 730</w:t>
              </w:r>
            </w:hyperlink>
            <w:r w:rsidRPr="00002C31">
              <w:rPr>
                <w:rFonts w:ascii="Times New Roman" w:hAnsi="Times New Roman" w:cs="Times New Roman"/>
                <w:color w:val="392C69"/>
              </w:rPr>
              <w:t>,</w:t>
            </w:r>
            <w:proofErr w:type="gramEnd"/>
          </w:p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  <w:color w:val="392C69"/>
              </w:rPr>
              <w:t xml:space="preserve">от 28.10.2022 </w:t>
            </w:r>
            <w:hyperlink r:id="rId28" w:tooltip="Постановление Администрации города Покачи от 28.10.2022 N 1130 &quot;О внесении изменений в постановление администрации города Покачи от 12.10.2018 N 997 &quot;Об утверждении муниципальной программы &quot;Противодействие коррупции в муниципальном образовании город Покачи&quot; {К">
              <w:r w:rsidRPr="00002C31">
                <w:rPr>
                  <w:rFonts w:ascii="Times New Roman" w:hAnsi="Times New Roman" w:cs="Times New Roman"/>
                  <w:color w:val="0000FF"/>
                </w:rPr>
                <w:t>N 1130</w:t>
              </w:r>
            </w:hyperlink>
            <w:r w:rsidRPr="00002C31">
              <w:rPr>
                <w:rFonts w:ascii="Times New Roman" w:hAnsi="Times New Roman" w:cs="Times New Roman"/>
                <w:color w:val="392C69"/>
              </w:rPr>
              <w:t xml:space="preserve">, от 14.03.2023 </w:t>
            </w:r>
            <w:hyperlink r:id="rId29" w:tooltip="Постановление Администрации города Покачи от 14.03.2023 N 207 &quot;О внесении изменений в муниципальную программу &quot;Противодействие коррупции в муниципальном образовании город Покачи&quot;, утвержденную постановлением администрации города Покачи от 12.10.2018 N 997&quot; {Ко">
              <w:r w:rsidRPr="00002C31">
                <w:rPr>
                  <w:rFonts w:ascii="Times New Roman" w:hAnsi="Times New Roman" w:cs="Times New Roman"/>
                  <w:color w:val="0000FF"/>
                </w:rPr>
                <w:t>N 207</w:t>
              </w:r>
            </w:hyperlink>
            <w:r w:rsidRPr="00002C31">
              <w:rPr>
                <w:rFonts w:ascii="Times New Roman" w:hAnsi="Times New Roman" w:cs="Times New Roman"/>
                <w:color w:val="392C69"/>
              </w:rPr>
              <w:t xml:space="preserve">, от 30.10.2023 </w:t>
            </w:r>
            <w:hyperlink r:id="rId30" w:tooltip="Постановление Администрации города Покачи от 30.10.2023 N 850 &quot;О внесении изменений в муниципальную программу &quot;Противодействие коррупции в муниципальном образовании город Покачи&quot;, утвержденную постановлением администрации города Покачи от 12.10.2018 N 997&quot; {Ко">
              <w:r w:rsidRPr="00002C31">
                <w:rPr>
                  <w:rFonts w:ascii="Times New Roman" w:hAnsi="Times New Roman" w:cs="Times New Roman"/>
                  <w:color w:val="0000FF"/>
                </w:rPr>
                <w:t>N 850</w:t>
              </w:r>
            </w:hyperlink>
            <w:r w:rsidRPr="00002C31">
              <w:rPr>
                <w:rFonts w:ascii="Times New Roman" w:hAnsi="Times New Roman" w:cs="Times New Roman"/>
                <w:color w:val="392C69"/>
              </w:rPr>
              <w:t>,</w:t>
            </w:r>
          </w:p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  <w:color w:val="392C69"/>
              </w:rPr>
              <w:t xml:space="preserve">от 25.09.2024 </w:t>
            </w:r>
            <w:hyperlink r:id="rId31" w:tooltip="Постановление Администрации города Покачи от 25.09.2024 N 880 &quot;О внесении изменений в муниципальную программу &quot;Противодействие коррупции в муниципальном образовании город Покачи&quot;, утвержденную постановлением администрации города Покачи от 12.10.2018 N 997&quot; {Ко">
              <w:r w:rsidRPr="00002C31">
                <w:rPr>
                  <w:rFonts w:ascii="Times New Roman" w:hAnsi="Times New Roman" w:cs="Times New Roman"/>
                  <w:color w:val="0000FF"/>
                </w:rPr>
                <w:t>N 880</w:t>
              </w:r>
            </w:hyperlink>
            <w:r w:rsidRPr="00002C31">
              <w:rPr>
                <w:rFonts w:ascii="Times New Roman" w:hAnsi="Times New Roman" w:cs="Times New Roman"/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</w:tr>
    </w:tbl>
    <w:p w:rsidR="0024032D" w:rsidRPr="00002C31" w:rsidRDefault="0024032D">
      <w:pPr>
        <w:pStyle w:val="ConsPlusNormal0"/>
        <w:jc w:val="center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Title0"/>
        <w:ind w:firstLine="540"/>
        <w:jc w:val="both"/>
        <w:outlineLvl w:val="1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Статья 1. Общие положения</w:t>
      </w:r>
    </w:p>
    <w:p w:rsidR="0024032D" w:rsidRPr="00002C31" w:rsidRDefault="0024032D">
      <w:pPr>
        <w:pStyle w:val="ConsPlusNormal0"/>
        <w:ind w:firstLine="540"/>
        <w:jc w:val="both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Normal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 xml:space="preserve">1. </w:t>
      </w:r>
      <w:proofErr w:type="gramStart"/>
      <w:r w:rsidRPr="00002C31">
        <w:rPr>
          <w:rFonts w:ascii="Times New Roman" w:hAnsi="Times New Roman" w:cs="Times New Roman"/>
        </w:rPr>
        <w:t xml:space="preserve">Муниципальная программа разработана в целях реализации основных положений </w:t>
      </w:r>
      <w:hyperlink r:id="rId32" w:tooltip="Указ Президента РФ от 07.05.2018 N 204 (ред. от 21.07.2020) &quot;О национальных целях и стратегических задачах развития Российской Федерации на период до 2024 года&quot; {КонсультантПлюс}">
        <w:r w:rsidRPr="00002C31">
          <w:rPr>
            <w:rFonts w:ascii="Times New Roman" w:hAnsi="Times New Roman" w:cs="Times New Roman"/>
            <w:color w:val="0000FF"/>
          </w:rPr>
          <w:t>Указа</w:t>
        </w:r>
      </w:hyperlink>
      <w:r w:rsidRPr="00002C31">
        <w:rPr>
          <w:rFonts w:ascii="Times New Roman" w:hAnsi="Times New Roman" w:cs="Times New Roman"/>
        </w:rPr>
        <w:t xml:space="preserve"> Президента Российской Федерации от 07.05.2018 N 204 "О национальных целях и стратегических задачах развития Российской Федерации на период до 2024 года", </w:t>
      </w:r>
      <w:hyperlink r:id="rId33" w:tooltip="Указ Президента РФ от 07.05.2024 N 309 &quot;О национальных целях развития Российской Федерации на период до 2030 года и на перспективу до 2036 года&quot; {КонсультантПлюс}">
        <w:r w:rsidRPr="00002C31">
          <w:rPr>
            <w:rFonts w:ascii="Times New Roman" w:hAnsi="Times New Roman" w:cs="Times New Roman"/>
            <w:color w:val="0000FF"/>
          </w:rPr>
          <w:t>Указа</w:t>
        </w:r>
      </w:hyperlink>
      <w:r w:rsidRPr="00002C31">
        <w:rPr>
          <w:rFonts w:ascii="Times New Roman" w:hAnsi="Times New Roman" w:cs="Times New Roman"/>
        </w:rPr>
        <w:t xml:space="preserve"> Президента Российской Федерации от 07.05.2024 N 309 "О национальных целях развития Российской Федерации на период до 2030 года и на перспективу до 2036 года", в соответствии с приоритетами стратегического</w:t>
      </w:r>
      <w:proofErr w:type="gramEnd"/>
      <w:r w:rsidRPr="00002C31">
        <w:rPr>
          <w:rFonts w:ascii="Times New Roman" w:hAnsi="Times New Roman" w:cs="Times New Roman"/>
        </w:rPr>
        <w:t xml:space="preserve"> </w:t>
      </w:r>
      <w:proofErr w:type="gramStart"/>
      <w:r w:rsidRPr="00002C31">
        <w:rPr>
          <w:rFonts w:ascii="Times New Roman" w:hAnsi="Times New Roman" w:cs="Times New Roman"/>
        </w:rPr>
        <w:t xml:space="preserve">развития в соответствующих сферах деятельности, определенными в посланиях Президента 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- Югры до 2030 года, отраслевых стратегиях и других документах стратегического планирования Российской Федерации и Ханты-Мансийского автономного округа - Югры, </w:t>
      </w:r>
      <w:hyperlink r:id="rId34" w:tooltip="Решение Думы города Покачи от 26.06.2024 N 47 &quot;О Стратегии социально-экономического развития города Покачи до 2036 года с целевыми ориентирами до 2050 года&quot; (принято Думой города Покачи 25.06.2024) {КонсультантПлюс}">
        <w:r w:rsidRPr="00002C31">
          <w:rPr>
            <w:rFonts w:ascii="Times New Roman" w:hAnsi="Times New Roman" w:cs="Times New Roman"/>
            <w:color w:val="0000FF"/>
          </w:rPr>
          <w:t>Стратегии</w:t>
        </w:r>
      </w:hyperlink>
      <w:r w:rsidRPr="00002C31">
        <w:rPr>
          <w:rFonts w:ascii="Times New Roman" w:hAnsi="Times New Roman" w:cs="Times New Roman"/>
        </w:rPr>
        <w:t xml:space="preserve"> социально-экономического развития города Покачи до 2036 года с целевыми ориентирами до 2050 года, утвержденной решением Думы города Покачи от</w:t>
      </w:r>
      <w:proofErr w:type="gramEnd"/>
      <w:r w:rsidRPr="00002C31">
        <w:rPr>
          <w:rFonts w:ascii="Times New Roman" w:hAnsi="Times New Roman" w:cs="Times New Roman"/>
        </w:rPr>
        <w:t xml:space="preserve"> 26.06.2024 N 47 (далее - Стратегия города Покачи).</w:t>
      </w:r>
    </w:p>
    <w:p w:rsidR="0024032D" w:rsidRPr="00002C31" w:rsidRDefault="000E4BCA">
      <w:pPr>
        <w:pStyle w:val="ConsPlusNormal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 xml:space="preserve">(часть 1 в ред. </w:t>
      </w:r>
      <w:hyperlink r:id="rId35" w:tooltip="Постановление Администрации города Покачи от 25.09.2024 N 880 &quot;О внесении изменений в муниципальную программу &quot;Противодействие коррупции в муниципальном образовании город Покачи&quot;, утвержденную постановлением администрации города Покачи от 12.10.2018 N 997&quot; {Ко">
        <w:r w:rsidRPr="00002C31">
          <w:rPr>
            <w:rFonts w:ascii="Times New Roman" w:hAnsi="Times New Roman" w:cs="Times New Roman"/>
            <w:color w:val="0000FF"/>
          </w:rPr>
          <w:t>постановления</w:t>
        </w:r>
      </w:hyperlink>
      <w:r w:rsidRPr="00002C31">
        <w:rPr>
          <w:rFonts w:ascii="Times New Roman" w:hAnsi="Times New Roman" w:cs="Times New Roman"/>
        </w:rPr>
        <w:t xml:space="preserve"> Администрации города Покачи от 25.09.2024 N 880)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 xml:space="preserve">2. Муниципальная программа утверждается в соответствии </w:t>
      </w:r>
      <w:proofErr w:type="gramStart"/>
      <w:r w:rsidRPr="00002C31">
        <w:rPr>
          <w:rFonts w:ascii="Times New Roman" w:hAnsi="Times New Roman" w:cs="Times New Roman"/>
        </w:rPr>
        <w:t>с</w:t>
      </w:r>
      <w:proofErr w:type="gramEnd"/>
      <w:r w:rsidRPr="00002C31">
        <w:rPr>
          <w:rFonts w:ascii="Times New Roman" w:hAnsi="Times New Roman" w:cs="Times New Roman"/>
        </w:rPr>
        <w:t>: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 xml:space="preserve">1) </w:t>
      </w:r>
      <w:hyperlink r:id="rId36" w:tooltip="Федеральный закон от 06.10.2003 N 131-ФЗ (ред. от 08.08.2024) &quot;Об общих принципах организации местного самоуправления в Российской Федерации&quot; (с изм. и доп., вступ. в силу с 01.09.2024) {КонсультантПлюс}">
        <w:r w:rsidRPr="00002C31">
          <w:rPr>
            <w:rFonts w:ascii="Times New Roman" w:hAnsi="Times New Roman" w:cs="Times New Roman"/>
            <w:color w:val="0000FF"/>
          </w:rPr>
          <w:t>пунктом 42 части 1 статьи 16</w:t>
        </w:r>
      </w:hyperlink>
      <w:r w:rsidRPr="00002C31">
        <w:rPr>
          <w:rFonts w:ascii="Times New Roman" w:hAnsi="Times New Roman" w:cs="Times New Roman"/>
        </w:rPr>
        <w:t xml:space="preserve"> Федерального закона от 06.10.2003 N 131-ФЗ "Об общих принципах организации местного самоуправления в Российской Федерации";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 xml:space="preserve">2) </w:t>
      </w:r>
      <w:hyperlink r:id="rId37" w:tooltip="Федеральный закон от 25.12.2008 N 273-ФЗ (ред. от 08.08.2024) &quot;О противодействии коррупции&quot; {КонсультантПлюс}">
        <w:r w:rsidRPr="00002C31">
          <w:rPr>
            <w:rFonts w:ascii="Times New Roman" w:hAnsi="Times New Roman" w:cs="Times New Roman"/>
            <w:color w:val="0000FF"/>
          </w:rPr>
          <w:t>частью 4 статьи 5</w:t>
        </w:r>
      </w:hyperlink>
      <w:r w:rsidRPr="00002C31">
        <w:rPr>
          <w:rFonts w:ascii="Times New Roman" w:hAnsi="Times New Roman" w:cs="Times New Roman"/>
        </w:rPr>
        <w:t xml:space="preserve"> Федерального закона от 25.12.2008 N 273-ФЗ "О противодействии коррупции";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 xml:space="preserve">3) </w:t>
      </w:r>
      <w:hyperlink r:id="rId38" w:tooltip="Указ Президента РФ от 16.08.2021 N 478 (ред. от 26.06.2023) &quot;О Национальном плане противодействия коррупции на 2021 - 2024 годы&quot; {КонсультантПлюс}">
        <w:r w:rsidRPr="00002C31">
          <w:rPr>
            <w:rFonts w:ascii="Times New Roman" w:hAnsi="Times New Roman" w:cs="Times New Roman"/>
            <w:color w:val="0000FF"/>
          </w:rPr>
          <w:t>подпунктами "а"</w:t>
        </w:r>
      </w:hyperlink>
      <w:r w:rsidRPr="00002C31">
        <w:rPr>
          <w:rFonts w:ascii="Times New Roman" w:hAnsi="Times New Roman" w:cs="Times New Roman"/>
        </w:rPr>
        <w:t xml:space="preserve">, </w:t>
      </w:r>
      <w:hyperlink r:id="rId39" w:tooltip="Указ Президента РФ от 16.08.2021 N 478 (ред. от 26.06.2023) &quot;О Национальном плане противодействия коррупции на 2021 - 2024 годы&quot; {КонсультантПлюс}">
        <w:r w:rsidRPr="00002C31">
          <w:rPr>
            <w:rFonts w:ascii="Times New Roman" w:hAnsi="Times New Roman" w:cs="Times New Roman"/>
            <w:color w:val="0000FF"/>
          </w:rPr>
          <w:t>"б"</w:t>
        </w:r>
      </w:hyperlink>
      <w:r w:rsidRPr="00002C31">
        <w:rPr>
          <w:rFonts w:ascii="Times New Roman" w:hAnsi="Times New Roman" w:cs="Times New Roman"/>
        </w:rPr>
        <w:t xml:space="preserve">, </w:t>
      </w:r>
      <w:hyperlink r:id="rId40" w:tooltip="Указ Президента РФ от 16.08.2021 N 478 (ред. от 26.06.2023) &quot;О Национальном плане противодействия коррупции на 2021 - 2024 годы&quot; {КонсультантПлюс}">
        <w:r w:rsidRPr="00002C31">
          <w:rPr>
            <w:rFonts w:ascii="Times New Roman" w:hAnsi="Times New Roman" w:cs="Times New Roman"/>
            <w:color w:val="0000FF"/>
          </w:rPr>
          <w:t>"в" пункта 39</w:t>
        </w:r>
      </w:hyperlink>
      <w:r w:rsidRPr="00002C31">
        <w:rPr>
          <w:rFonts w:ascii="Times New Roman" w:hAnsi="Times New Roman" w:cs="Times New Roman"/>
        </w:rPr>
        <w:t xml:space="preserve"> Национального плана противодействия коррупции на 2021 - 2024 годы, утвержденного Указом Президента Российской Федерации от 16.08.2021 N 478;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 xml:space="preserve">4) </w:t>
      </w:r>
      <w:hyperlink r:id="rId41" w:tooltip="&quot;Устав города Покачи&quot; (принят решением Думы города Покачи от 20.07.2005 N 44) (ред. от 28.03.2024) (Зарегистрировано в ГУ Минюста РФ по Уральскому федеральному округу 17.11.2005 N RU863070002005011) (с изм. и доп., вступающими в силу с 01.09.2024) {Консультант">
        <w:r w:rsidRPr="00002C31">
          <w:rPr>
            <w:rFonts w:ascii="Times New Roman" w:hAnsi="Times New Roman" w:cs="Times New Roman"/>
            <w:color w:val="0000FF"/>
          </w:rPr>
          <w:t>частью 10 статьи 29</w:t>
        </w:r>
      </w:hyperlink>
      <w:r w:rsidRPr="00002C31">
        <w:rPr>
          <w:rFonts w:ascii="Times New Roman" w:hAnsi="Times New Roman" w:cs="Times New Roman"/>
        </w:rPr>
        <w:t xml:space="preserve"> Устава города Покачи.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3. В рамках реализации бюджетной политики переход на программно-целевой принцип планирования и исполнения бюджета является одним из самых значимых показателей, характеризующих качество организации бюджетного процесса.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Внедрение принципов формирования программного бюджета предполагает сохранение и усиление роли существующих инструментов бюджетного планирования: реестра расходных обязательств, целевых программ, обоснований бюджетных ассигнований.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Использование при формировании и исполнении бюджета программно-целевого подхода, позволяющего осуществлять концентрацию ресурсов в целях достижения конкретных измеримых результатов, будет являться основным инструментом повышения эффективности бюджетных расходов.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4. Данная муниципальная программа предусматривает включение в нее всех текущих расходов, связанных с организацией деятельности по противодействию коррупции в органах местного самоуправления города Покачи.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Мероприятия по профессиональному развитию в области противодействия коррупции реализуются для лиц, замещающих должности муниципальной службы в органах местного самоуправления города Покачи и лиц, замещающих муниципальные должности в органах местного самоуправления города Покачи, далее именуемые - муниципальные служащие.</w:t>
      </w:r>
    </w:p>
    <w:p w:rsidR="0024032D" w:rsidRPr="00002C31" w:rsidRDefault="000E4BCA">
      <w:pPr>
        <w:pStyle w:val="ConsPlusNormal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 xml:space="preserve">(часть 4 в ред. </w:t>
      </w:r>
      <w:hyperlink r:id="rId42" w:tooltip="Постановление Администрации города Покачи от 14.03.2023 N 207 &quot;О внесении изменений в муниципальную программу &quot;Противодействие коррупции в муниципальном образовании город Покачи&quot;, утвержденную постановлением администрации города Покачи от 12.10.2018 N 997&quot; {Ко">
        <w:r w:rsidRPr="00002C31">
          <w:rPr>
            <w:rFonts w:ascii="Times New Roman" w:hAnsi="Times New Roman" w:cs="Times New Roman"/>
            <w:color w:val="0000FF"/>
          </w:rPr>
          <w:t>постановления</w:t>
        </w:r>
      </w:hyperlink>
      <w:r w:rsidRPr="00002C31">
        <w:rPr>
          <w:rFonts w:ascii="Times New Roman" w:hAnsi="Times New Roman" w:cs="Times New Roman"/>
        </w:rPr>
        <w:t xml:space="preserve"> Администрации города Покачи от 14.03.2023 N 207)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 xml:space="preserve">5. Куратором реализации программы является управляющий делами администрации города Покачи, ответственный исполнитель управление по кадрам и делопроизводству администрации города Покачи, а </w:t>
      </w:r>
      <w:r w:rsidRPr="00002C31">
        <w:rPr>
          <w:rFonts w:ascii="Times New Roman" w:hAnsi="Times New Roman" w:cs="Times New Roman"/>
        </w:rPr>
        <w:lastRenderedPageBreak/>
        <w:t>соисполнители Дума города Покачи, Контрольно-счетная палата города Покачи, структурные подразделения администрации города Покачи (в том числе имеющие статус юридического лица).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6. Механизм реализации мероприятий муниципальной программы представляет собой скоординированное по срокам и направлениям взаимодействие ответственного исполнителя и соисполнителей с учетом меняющихся социально-экономических условий. В зависимости от изменения задач на разной стадии исполнения отдельные мероприятия программы могут быть заменены на другие, в большей степени, отвечающие задачам конкретного периода.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7. Ответственный исполнитель и соисполнитель муниципальной программы несут ответственность за ее реализацию и конечные результаты, целевое и эффективное использование выделяемых на ее выполнение средств, уточняют сроки реализации мероприятий муниципальной программы и объемы их финансирования.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8. Реализацию мероприятий муниципальной программы осуществляет ответственный исполнитель программы. При текущем управлении реализацией муниципальной программы ответственный исполнитель выполняет следующие основные задачи: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1) осуществляет разработку и принятие нормативных правовых актов администрации города Покачи, необходимых для выполнения муниципальной программы;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2) вносит предложения об изменениях и дополнениях в муниципальную программу, осуществляет корректировку мероприятий муниципальной программы по источникам и объемам финансирования, по перечню предлагаемых к реализации задач при принятии бюджета города Покачи;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3) контролирует ход реализации муниципальной программы, изучает и обобщает результаты.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9. Оценка результатов и показателей выполнения основных мероприятий муниципальной программы, их эффективности осуществляется в порядке, установленном нормативными правовыми актами администрации города Покачи.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10. Реализацию мероприятий муниципальной программы осуществляют соисполнители в пределах своей компетенции: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1) участвуют в подготовке проектов нормативных правовых актов, вносят предложения об изменениях и дополнениях в программу;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2) участвуют в реализации муниципальной программы и отвечают за выполнение направлений программы, обеспечивают выполнение программных мероприятий;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3) участвуют в подготовке отчетных материалов по вопросам реализации программных мероприятий, предоставляют ответственному исполнителю муниципальной программы отчетность о ходе реализации мероприятий муниципальной программы;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4) отслеживают и координируют объемы формирования программы, составляют проекты заявок.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11. Реализацию мероприятий соисполнители муниципальной программы осуществляют путем заключения муниципальных контрактов, заключаемых в соответствии с законодательством о контрактной системе в сфере закупок товаров, работ, услуг для обеспечения государственных и муниципальных нужд, а также путем принятия и реализации муниципальных правовых актов и иных решений органов местного самоуправления города Покачи.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12. Должностные лица ответственного исполнители и соисполнителей муниципальной программы несут персональную ответственность за реализацию мероприятий и достижение показателей муниципальной программы.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13. Финансовое обеспечение мероприятий муниципальной программы осуществляется за счет средств местного бюджета.</w:t>
      </w:r>
    </w:p>
    <w:p w:rsidR="0024032D" w:rsidRPr="00002C31" w:rsidRDefault="0024032D">
      <w:pPr>
        <w:pStyle w:val="ConsPlusNormal0"/>
        <w:jc w:val="right"/>
        <w:rPr>
          <w:rFonts w:ascii="Times New Roman" w:hAnsi="Times New Roman" w:cs="Times New Roman"/>
        </w:rPr>
      </w:pPr>
    </w:p>
    <w:p w:rsidR="0024032D" w:rsidRPr="00002C31" w:rsidRDefault="0024032D">
      <w:pPr>
        <w:pStyle w:val="ConsPlusNormal0"/>
        <w:rPr>
          <w:rFonts w:ascii="Times New Roman" w:hAnsi="Times New Roman" w:cs="Times New Roman"/>
        </w:rPr>
      </w:pPr>
    </w:p>
    <w:p w:rsidR="000E4BCA" w:rsidRPr="00002C31" w:rsidRDefault="000E4BCA">
      <w:pPr>
        <w:pStyle w:val="ConsPlusNormal0"/>
        <w:rPr>
          <w:rFonts w:ascii="Times New Roman" w:hAnsi="Times New Roman" w:cs="Times New Roman"/>
        </w:rPr>
      </w:pPr>
    </w:p>
    <w:p w:rsidR="000E4BCA" w:rsidRPr="00002C31" w:rsidRDefault="000E4BCA">
      <w:pPr>
        <w:pStyle w:val="ConsPlusNormal0"/>
        <w:rPr>
          <w:rFonts w:ascii="Times New Roman" w:hAnsi="Times New Roman" w:cs="Times New Roman"/>
        </w:rPr>
      </w:pPr>
    </w:p>
    <w:p w:rsidR="000E4BCA" w:rsidRPr="00002C31" w:rsidRDefault="000E4BCA">
      <w:pPr>
        <w:pStyle w:val="ConsPlusNormal0"/>
        <w:rPr>
          <w:rFonts w:ascii="Times New Roman" w:hAnsi="Times New Roman" w:cs="Times New Roman"/>
        </w:rPr>
      </w:pPr>
    </w:p>
    <w:p w:rsidR="000E4BCA" w:rsidRPr="00002C31" w:rsidRDefault="000E4BCA">
      <w:pPr>
        <w:pStyle w:val="ConsPlusNormal0"/>
        <w:rPr>
          <w:rFonts w:ascii="Times New Roman" w:hAnsi="Times New Roman" w:cs="Times New Roman"/>
        </w:rPr>
        <w:sectPr w:rsidR="000E4BCA" w:rsidRPr="00002C31" w:rsidSect="000E4BCA">
          <w:headerReference w:type="default" r:id="rId43"/>
          <w:footerReference w:type="default" r:id="rId44"/>
          <w:footerReference w:type="first" r:id="rId45"/>
          <w:pgSz w:w="11906" w:h="16838"/>
          <w:pgMar w:top="426" w:right="566" w:bottom="1440" w:left="1133" w:header="0" w:footer="0" w:gutter="0"/>
          <w:cols w:space="720"/>
          <w:docGrid w:linePitch="299"/>
        </w:sectPr>
      </w:pPr>
    </w:p>
    <w:tbl>
      <w:tblPr>
        <w:tblW w:w="16160" w:type="dxa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34"/>
        <w:gridCol w:w="454"/>
        <w:gridCol w:w="2179"/>
        <w:gridCol w:w="2344"/>
        <w:gridCol w:w="527"/>
        <w:gridCol w:w="545"/>
        <w:gridCol w:w="401"/>
        <w:gridCol w:w="383"/>
        <w:gridCol w:w="784"/>
        <w:gridCol w:w="392"/>
        <w:gridCol w:w="392"/>
        <w:gridCol w:w="392"/>
        <w:gridCol w:w="392"/>
        <w:gridCol w:w="1774"/>
        <w:gridCol w:w="2867"/>
      </w:tblGrid>
      <w:tr w:rsidR="00002C31" w:rsidRPr="00002C31" w:rsidTr="00002C31">
        <w:trPr>
          <w:trHeight w:val="886"/>
        </w:trPr>
        <w:tc>
          <w:tcPr>
            <w:tcW w:w="16160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right"/>
              <w:outlineLvl w:val="1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lastRenderedPageBreak/>
              <w:t>Таблица 1</w:t>
            </w:r>
          </w:p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</w:rPr>
            </w:pPr>
          </w:p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</w:rPr>
            </w:pPr>
            <w:r w:rsidRPr="00002C31">
              <w:rPr>
                <w:rFonts w:ascii="Times New Roman" w:hAnsi="Times New Roman" w:cs="Times New Roman"/>
                <w:b/>
              </w:rPr>
              <w:t>Паспорт муниципальной программы</w:t>
            </w:r>
          </w:p>
          <w:p w:rsidR="00002C31" w:rsidRPr="00002C31" w:rsidRDefault="00002C31" w:rsidP="00002C31">
            <w:pPr>
              <w:tabs>
                <w:tab w:val="left" w:pos="5426"/>
              </w:tabs>
              <w:spacing w:after="200" w:line="276" w:lineRule="auto"/>
              <w:rPr>
                <w:rFonts w:ascii="Calibri" w:eastAsia="Calibri" w:hAnsi="Calibri" w:cs="Times New Roman"/>
              </w:rPr>
            </w:pPr>
          </w:p>
        </w:tc>
      </w:tr>
      <w:tr w:rsidR="00002C31" w:rsidRPr="00002C31" w:rsidTr="00002C31">
        <w:tc>
          <w:tcPr>
            <w:tcW w:w="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Наименование муниципальной программы</w:t>
            </w:r>
          </w:p>
        </w:tc>
        <w:tc>
          <w:tcPr>
            <w:tcW w:w="4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Противодействие коррупции в муниципальном образовании город Покачи</w:t>
            </w:r>
          </w:p>
        </w:tc>
        <w:tc>
          <w:tcPr>
            <w:tcW w:w="381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Сроки реализации муниципальной программы</w:t>
            </w:r>
          </w:p>
        </w:tc>
        <w:tc>
          <w:tcPr>
            <w:tcW w:w="5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2019 - 2025 годы и на период до 2030 года</w:t>
            </w:r>
          </w:p>
        </w:tc>
      </w:tr>
      <w:tr w:rsidR="00002C31" w:rsidRPr="00002C31" w:rsidTr="00002C31">
        <w:tc>
          <w:tcPr>
            <w:tcW w:w="2334" w:type="dxa"/>
            <w:tcBorders>
              <w:top w:val="single" w:sz="4" w:space="0" w:color="auto"/>
            </w:tcBorders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Куратор муниципальной программы</w:t>
            </w:r>
          </w:p>
        </w:tc>
        <w:tc>
          <w:tcPr>
            <w:tcW w:w="13826" w:type="dxa"/>
            <w:gridSpan w:val="14"/>
            <w:tcBorders>
              <w:top w:val="single" w:sz="4" w:space="0" w:color="auto"/>
            </w:tcBorders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Управляющий делами администрации города Покачи</w:t>
            </w:r>
          </w:p>
        </w:tc>
      </w:tr>
      <w:tr w:rsidR="00002C31" w:rsidRPr="00002C31" w:rsidTr="00002C31">
        <w:tc>
          <w:tcPr>
            <w:tcW w:w="233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Ответственный исполнитель муниципальной программы</w:t>
            </w:r>
          </w:p>
        </w:tc>
        <w:tc>
          <w:tcPr>
            <w:tcW w:w="13826" w:type="dxa"/>
            <w:gridSpan w:val="14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Управление по кадрам и делопроизводству администрации города Покачи</w:t>
            </w:r>
          </w:p>
        </w:tc>
      </w:tr>
      <w:tr w:rsidR="00002C31" w:rsidRPr="00002C31" w:rsidTr="00002C31">
        <w:tc>
          <w:tcPr>
            <w:tcW w:w="233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Соисполнители муниципальной программы</w:t>
            </w:r>
          </w:p>
        </w:tc>
        <w:tc>
          <w:tcPr>
            <w:tcW w:w="13826" w:type="dxa"/>
            <w:gridSpan w:val="14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Дума города Покачи, Контрольно-счетная палата города Покачи, структурные подразделения администрации города Покачи (в том числе имеющие статус юридического лица)</w:t>
            </w:r>
          </w:p>
        </w:tc>
      </w:tr>
      <w:tr w:rsidR="00002C31" w:rsidRPr="00002C31" w:rsidTr="00002C31">
        <w:tc>
          <w:tcPr>
            <w:tcW w:w="233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Национальная цель</w:t>
            </w:r>
          </w:p>
        </w:tc>
        <w:tc>
          <w:tcPr>
            <w:tcW w:w="13826" w:type="dxa"/>
            <w:gridSpan w:val="14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-</w:t>
            </w:r>
          </w:p>
        </w:tc>
      </w:tr>
      <w:tr w:rsidR="00002C31" w:rsidRPr="00002C31" w:rsidTr="00002C31">
        <w:tblPrEx>
          <w:tblBorders>
            <w:insideH w:val="nil"/>
          </w:tblBorders>
        </w:tblPrEx>
        <w:tc>
          <w:tcPr>
            <w:tcW w:w="2334" w:type="dxa"/>
            <w:tcBorders>
              <w:bottom w:val="nil"/>
            </w:tcBorders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Цели муниципальной программы</w:t>
            </w:r>
          </w:p>
        </w:tc>
        <w:tc>
          <w:tcPr>
            <w:tcW w:w="13826" w:type="dxa"/>
            <w:gridSpan w:val="14"/>
            <w:tcBorders>
              <w:bottom w:val="nil"/>
            </w:tcBorders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Осуществление мер по противодействию коррупции в границах города, развитие механизмов предупреждения коррупции, вовлечение представителей общественных организаций в комиссии и советы при администрации города.</w:t>
            </w:r>
          </w:p>
        </w:tc>
      </w:tr>
      <w:tr w:rsidR="00002C31" w:rsidRPr="00002C31" w:rsidTr="00002C31">
        <w:tc>
          <w:tcPr>
            <w:tcW w:w="233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Задачи муниципальной программы</w:t>
            </w:r>
          </w:p>
        </w:tc>
        <w:tc>
          <w:tcPr>
            <w:tcW w:w="13826" w:type="dxa"/>
            <w:gridSpan w:val="14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1. Предупреждение коррупционных правонарушений.</w:t>
            </w:r>
          </w:p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2. Формирование антикоррупционного сознания подрастающего поколения.</w:t>
            </w:r>
          </w:p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3. Вовлечение гражданского общества в реализацию антикоррупционной политики.</w:t>
            </w:r>
          </w:p>
        </w:tc>
      </w:tr>
      <w:tr w:rsidR="00002C31" w:rsidRPr="00002C31" w:rsidTr="00002C31">
        <w:tc>
          <w:tcPr>
            <w:tcW w:w="233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Подпрограммы</w:t>
            </w:r>
          </w:p>
        </w:tc>
        <w:tc>
          <w:tcPr>
            <w:tcW w:w="13826" w:type="dxa"/>
            <w:gridSpan w:val="14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hyperlink w:anchor="P339">
              <w:r w:rsidRPr="00002C31">
                <w:rPr>
                  <w:rFonts w:ascii="Times New Roman" w:hAnsi="Times New Roman" w:cs="Times New Roman"/>
                  <w:color w:val="0000FF"/>
                  <w:sz w:val="20"/>
                </w:rPr>
                <w:t>1</w:t>
              </w:r>
            </w:hyperlink>
            <w:r w:rsidRPr="00002C31">
              <w:rPr>
                <w:rFonts w:ascii="Times New Roman" w:hAnsi="Times New Roman" w:cs="Times New Roman"/>
                <w:sz w:val="20"/>
              </w:rPr>
              <w:t>. Создание в органах местного самоуправления города Покачи комплексной системы противодействия коррупции.</w:t>
            </w:r>
          </w:p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hyperlink w:anchor="P412">
              <w:r w:rsidRPr="00002C31">
                <w:rPr>
                  <w:rFonts w:ascii="Times New Roman" w:hAnsi="Times New Roman" w:cs="Times New Roman"/>
                  <w:color w:val="0000FF"/>
                  <w:sz w:val="20"/>
                </w:rPr>
                <w:t>2</w:t>
              </w:r>
            </w:hyperlink>
            <w:r w:rsidRPr="00002C31">
              <w:rPr>
                <w:rFonts w:ascii="Times New Roman" w:hAnsi="Times New Roman" w:cs="Times New Roman"/>
                <w:sz w:val="20"/>
              </w:rPr>
              <w:t xml:space="preserve">. Обеспечение </w:t>
            </w:r>
            <w:proofErr w:type="gramStart"/>
            <w:r w:rsidRPr="00002C31">
              <w:rPr>
                <w:rFonts w:ascii="Times New Roman" w:hAnsi="Times New Roman" w:cs="Times New Roman"/>
                <w:sz w:val="20"/>
              </w:rPr>
              <w:t>прозрачности деятельности органов местного самоуправления города</w:t>
            </w:r>
            <w:proofErr w:type="gramEnd"/>
            <w:r w:rsidRPr="00002C31">
              <w:rPr>
                <w:rFonts w:ascii="Times New Roman" w:hAnsi="Times New Roman" w:cs="Times New Roman"/>
                <w:sz w:val="20"/>
              </w:rPr>
              <w:t xml:space="preserve"> Покачи.</w:t>
            </w:r>
          </w:p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hyperlink w:anchor="P485">
              <w:r w:rsidRPr="00002C31">
                <w:rPr>
                  <w:rFonts w:ascii="Times New Roman" w:hAnsi="Times New Roman" w:cs="Times New Roman"/>
                  <w:color w:val="0000FF"/>
                  <w:sz w:val="20"/>
                </w:rPr>
                <w:t>3</w:t>
              </w:r>
            </w:hyperlink>
            <w:r w:rsidRPr="00002C31">
              <w:rPr>
                <w:rFonts w:ascii="Times New Roman" w:hAnsi="Times New Roman" w:cs="Times New Roman"/>
                <w:sz w:val="20"/>
              </w:rPr>
              <w:t>. Обеспечение защиты прав и законных интересов жителей города Покачи.</w:t>
            </w:r>
          </w:p>
        </w:tc>
      </w:tr>
      <w:tr w:rsidR="00002C31" w:rsidRPr="00002C31" w:rsidTr="00002C31">
        <w:tc>
          <w:tcPr>
            <w:tcW w:w="2334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Целевые показатели муниципальной программы</w:t>
            </w:r>
          </w:p>
        </w:tc>
        <w:tc>
          <w:tcPr>
            <w:tcW w:w="454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 xml:space="preserve">N </w:t>
            </w:r>
            <w:proofErr w:type="gramStart"/>
            <w:r w:rsidRPr="00002C31">
              <w:rPr>
                <w:rFonts w:ascii="Times New Roman" w:hAnsi="Times New Roman" w:cs="Times New Roman"/>
                <w:sz w:val="20"/>
              </w:rPr>
              <w:t>п</w:t>
            </w:r>
            <w:proofErr w:type="gramEnd"/>
            <w:r w:rsidRPr="00002C31">
              <w:rPr>
                <w:rFonts w:ascii="Times New Roman" w:hAnsi="Times New Roman" w:cs="Times New Roman"/>
                <w:sz w:val="20"/>
              </w:rPr>
              <w:t>/п</w:t>
            </w:r>
          </w:p>
        </w:tc>
        <w:tc>
          <w:tcPr>
            <w:tcW w:w="2179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Наименование целевого показателя</w:t>
            </w:r>
          </w:p>
        </w:tc>
        <w:tc>
          <w:tcPr>
            <w:tcW w:w="2344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Документ-основание</w:t>
            </w:r>
          </w:p>
        </w:tc>
        <w:tc>
          <w:tcPr>
            <w:tcW w:w="8849" w:type="dxa"/>
            <w:gridSpan w:val="11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Значение показателя по годам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5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7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34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2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Базовое значение</w:t>
            </w:r>
          </w:p>
        </w:tc>
        <w:tc>
          <w:tcPr>
            <w:tcW w:w="784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2024</w:t>
            </w:r>
          </w:p>
        </w:tc>
        <w:tc>
          <w:tcPr>
            <w:tcW w:w="78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2025</w:t>
            </w:r>
          </w:p>
        </w:tc>
        <w:tc>
          <w:tcPr>
            <w:tcW w:w="784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2026</w:t>
            </w:r>
          </w:p>
        </w:tc>
        <w:tc>
          <w:tcPr>
            <w:tcW w:w="784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2027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На момент окончания реализации муниципальной программы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Ответственный исполнитель/ соисполнитель за достижение показателя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5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2179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Количество обучающихся 9 - 11 классов, принявших участие в мероприятиях профилактической направленности &lt;1&gt; (чел.)</w:t>
            </w:r>
          </w:p>
        </w:tc>
        <w:tc>
          <w:tcPr>
            <w:tcW w:w="2344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Постановление администрации города Покачи от 08.12.2021 N 1225 "Об утверждении Комплекса мер по антикоррупционному просвещению граждан муниципального образования город Покачи на 2022 год".</w:t>
            </w:r>
          </w:p>
        </w:tc>
        <w:tc>
          <w:tcPr>
            <w:tcW w:w="1072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851,00</w:t>
            </w:r>
          </w:p>
        </w:tc>
        <w:tc>
          <w:tcPr>
            <w:tcW w:w="784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886,00</w:t>
            </w:r>
          </w:p>
        </w:tc>
        <w:tc>
          <w:tcPr>
            <w:tcW w:w="78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887,00</w:t>
            </w:r>
          </w:p>
        </w:tc>
        <w:tc>
          <w:tcPr>
            <w:tcW w:w="784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887,00</w:t>
            </w:r>
          </w:p>
        </w:tc>
        <w:tc>
          <w:tcPr>
            <w:tcW w:w="784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888,00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890,00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Муниципальные учреждения города Покачи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5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2179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Количество опубликованных (размещенных) сведений в средствах массовой информации о деятельности органов местного самоуправления о проводимой работе по противодействию коррупции и о реализации Программы &lt;*&gt; &lt;2&gt; (ед.)</w:t>
            </w:r>
          </w:p>
        </w:tc>
        <w:tc>
          <w:tcPr>
            <w:tcW w:w="234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2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230</w:t>
            </w:r>
          </w:p>
        </w:tc>
        <w:tc>
          <w:tcPr>
            <w:tcW w:w="784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267</w:t>
            </w:r>
          </w:p>
        </w:tc>
        <w:tc>
          <w:tcPr>
            <w:tcW w:w="78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267</w:t>
            </w:r>
          </w:p>
        </w:tc>
        <w:tc>
          <w:tcPr>
            <w:tcW w:w="784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267</w:t>
            </w:r>
          </w:p>
        </w:tc>
        <w:tc>
          <w:tcPr>
            <w:tcW w:w="784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267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268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Дума города Покачи, Контрольно-счетная палата города Покачи, структурные подразделения администрации города Покачи (в том числе имеющие статус юридического лица)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5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2179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Количество муниципальных служащих, принявших участие в мероприятиях по профессиональному развитию в области противодействия коррупции</w:t>
            </w:r>
          </w:p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&lt;3&gt; (чел.)</w:t>
            </w:r>
          </w:p>
        </w:tc>
        <w:tc>
          <w:tcPr>
            <w:tcW w:w="234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hyperlink r:id="rId46">
              <w:r w:rsidRPr="00002C31">
                <w:rPr>
                  <w:rFonts w:ascii="Times New Roman" w:hAnsi="Times New Roman" w:cs="Times New Roman"/>
                  <w:color w:val="0000FF"/>
                  <w:sz w:val="20"/>
                </w:rPr>
                <w:t>подпункты "а"</w:t>
              </w:r>
            </w:hyperlink>
            <w:r w:rsidRPr="00002C31">
              <w:rPr>
                <w:rFonts w:ascii="Times New Roman" w:hAnsi="Times New Roman" w:cs="Times New Roman"/>
                <w:sz w:val="20"/>
              </w:rPr>
              <w:t xml:space="preserve">, </w:t>
            </w:r>
            <w:hyperlink r:id="rId47">
              <w:r w:rsidRPr="00002C31">
                <w:rPr>
                  <w:rFonts w:ascii="Times New Roman" w:hAnsi="Times New Roman" w:cs="Times New Roman"/>
                  <w:color w:val="0000FF"/>
                  <w:sz w:val="20"/>
                </w:rPr>
                <w:t>"б"</w:t>
              </w:r>
            </w:hyperlink>
            <w:r w:rsidRPr="00002C31">
              <w:rPr>
                <w:rFonts w:ascii="Times New Roman" w:hAnsi="Times New Roman" w:cs="Times New Roman"/>
                <w:sz w:val="20"/>
              </w:rPr>
              <w:t xml:space="preserve">, </w:t>
            </w:r>
            <w:hyperlink r:id="rId48">
              <w:r w:rsidRPr="00002C31">
                <w:rPr>
                  <w:rFonts w:ascii="Times New Roman" w:hAnsi="Times New Roman" w:cs="Times New Roman"/>
                  <w:color w:val="0000FF"/>
                  <w:sz w:val="20"/>
                </w:rPr>
                <w:t>"в" пункта 39</w:t>
              </w:r>
            </w:hyperlink>
            <w:r w:rsidRPr="00002C31">
              <w:rPr>
                <w:rFonts w:ascii="Times New Roman" w:hAnsi="Times New Roman" w:cs="Times New Roman"/>
                <w:sz w:val="20"/>
              </w:rPr>
              <w:t xml:space="preserve"> Национального плана противодействия коррупции на 2021 - 2024 годы, утвержденного Указом Президента Российской Федерации от 16.08.2021 N 478; </w:t>
            </w:r>
            <w:hyperlink r:id="rId49">
              <w:r w:rsidRPr="00002C31">
                <w:rPr>
                  <w:rFonts w:ascii="Times New Roman" w:hAnsi="Times New Roman" w:cs="Times New Roman"/>
                  <w:color w:val="0000FF"/>
                  <w:sz w:val="20"/>
                </w:rPr>
                <w:t>Письмо</w:t>
              </w:r>
            </w:hyperlink>
            <w:r w:rsidRPr="00002C31">
              <w:rPr>
                <w:rFonts w:ascii="Times New Roman" w:hAnsi="Times New Roman" w:cs="Times New Roman"/>
                <w:sz w:val="20"/>
              </w:rPr>
              <w:t xml:space="preserve"> Министерства труда и социальной защиты Российской Федерации от 22.06.2022 N 28-6/10/П-4230</w:t>
            </w:r>
          </w:p>
        </w:tc>
        <w:tc>
          <w:tcPr>
            <w:tcW w:w="1072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19</w:t>
            </w:r>
          </w:p>
        </w:tc>
        <w:tc>
          <w:tcPr>
            <w:tcW w:w="784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270</w:t>
            </w:r>
          </w:p>
        </w:tc>
        <w:tc>
          <w:tcPr>
            <w:tcW w:w="78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270</w:t>
            </w:r>
          </w:p>
        </w:tc>
        <w:tc>
          <w:tcPr>
            <w:tcW w:w="784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270</w:t>
            </w:r>
          </w:p>
        </w:tc>
        <w:tc>
          <w:tcPr>
            <w:tcW w:w="784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270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275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Дума города Покачи, Контрольно-счетная палата города Покачи, структурные подразделения администрации города Покачи (в том числе имеющие статус юридического лица)</w:t>
            </w:r>
          </w:p>
        </w:tc>
      </w:tr>
      <w:tr w:rsidR="00002C31" w:rsidRPr="00002C31" w:rsidTr="00002C31">
        <w:tc>
          <w:tcPr>
            <w:tcW w:w="2334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Параметры финансового обеспечения муниципальной программы</w:t>
            </w:r>
          </w:p>
        </w:tc>
        <w:tc>
          <w:tcPr>
            <w:tcW w:w="2633" w:type="dxa"/>
            <w:gridSpan w:val="2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Источники финансирования</w:t>
            </w:r>
          </w:p>
        </w:tc>
        <w:tc>
          <w:tcPr>
            <w:tcW w:w="11193" w:type="dxa"/>
            <w:gridSpan w:val="1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Расходы по годам (рублей)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33" w:type="dxa"/>
            <w:gridSpan w:val="2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871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Всего 2019 - 2030</w:t>
            </w:r>
          </w:p>
        </w:tc>
        <w:tc>
          <w:tcPr>
            <w:tcW w:w="946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2024</w:t>
            </w:r>
          </w:p>
        </w:tc>
        <w:tc>
          <w:tcPr>
            <w:tcW w:w="1559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2025</w:t>
            </w:r>
          </w:p>
        </w:tc>
        <w:tc>
          <w:tcPr>
            <w:tcW w:w="1176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2026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2027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2028 - 2030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33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2871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480158,00</w:t>
            </w:r>
          </w:p>
        </w:tc>
        <w:tc>
          <w:tcPr>
            <w:tcW w:w="946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5000,00</w:t>
            </w:r>
          </w:p>
        </w:tc>
        <w:tc>
          <w:tcPr>
            <w:tcW w:w="1559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5138,00</w:t>
            </w:r>
          </w:p>
        </w:tc>
        <w:tc>
          <w:tcPr>
            <w:tcW w:w="1176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5020,00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120000,00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33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2871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46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9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76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33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2871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46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9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76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33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2871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480158,00</w:t>
            </w:r>
          </w:p>
        </w:tc>
        <w:tc>
          <w:tcPr>
            <w:tcW w:w="946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5000,00</w:t>
            </w:r>
          </w:p>
        </w:tc>
        <w:tc>
          <w:tcPr>
            <w:tcW w:w="1559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5138,00</w:t>
            </w:r>
          </w:p>
        </w:tc>
        <w:tc>
          <w:tcPr>
            <w:tcW w:w="1176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5020,00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120000,00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33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2871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46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9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76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2334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Параметры финансового обеспечения региональных проектов, проектов Ханты-Мансийского автономного округа - Югры, реализуемых в городе Покачи</w:t>
            </w:r>
          </w:p>
        </w:tc>
        <w:tc>
          <w:tcPr>
            <w:tcW w:w="2633" w:type="dxa"/>
            <w:gridSpan w:val="2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Источники финансирования</w:t>
            </w:r>
          </w:p>
        </w:tc>
        <w:tc>
          <w:tcPr>
            <w:tcW w:w="8326" w:type="dxa"/>
            <w:gridSpan w:val="11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Расходы по годам (рублей)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33" w:type="dxa"/>
            <w:gridSpan w:val="2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871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Всего 2019 - 2030</w:t>
            </w:r>
          </w:p>
        </w:tc>
        <w:tc>
          <w:tcPr>
            <w:tcW w:w="946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2024</w:t>
            </w:r>
          </w:p>
        </w:tc>
        <w:tc>
          <w:tcPr>
            <w:tcW w:w="1559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2025</w:t>
            </w:r>
          </w:p>
        </w:tc>
        <w:tc>
          <w:tcPr>
            <w:tcW w:w="1176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2026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2027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2028 - 2030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3826" w:type="dxa"/>
            <w:gridSpan w:val="14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 xml:space="preserve">Наименование портфеля проектов (срок реализации </w:t>
            </w:r>
            <w:proofErr w:type="spellStart"/>
            <w:r w:rsidRPr="00002C31">
              <w:rPr>
                <w:rFonts w:ascii="Times New Roman" w:hAnsi="Times New Roman" w:cs="Times New Roman"/>
                <w:sz w:val="20"/>
              </w:rPr>
              <w:t>дд.мм</w:t>
            </w:r>
            <w:proofErr w:type="gramStart"/>
            <w:r w:rsidRPr="00002C31">
              <w:rPr>
                <w:rFonts w:ascii="Times New Roman" w:hAnsi="Times New Roman" w:cs="Times New Roman"/>
                <w:sz w:val="20"/>
              </w:rPr>
              <w:t>.г</w:t>
            </w:r>
            <w:proofErr w:type="gramEnd"/>
            <w:r w:rsidRPr="00002C31">
              <w:rPr>
                <w:rFonts w:ascii="Times New Roman" w:hAnsi="Times New Roman" w:cs="Times New Roman"/>
                <w:sz w:val="20"/>
              </w:rPr>
              <w:t>ггг</w:t>
            </w:r>
            <w:proofErr w:type="spellEnd"/>
            <w:r w:rsidRPr="00002C31">
              <w:rPr>
                <w:rFonts w:ascii="Times New Roman" w:hAnsi="Times New Roman" w:cs="Times New Roman"/>
                <w:sz w:val="20"/>
              </w:rPr>
              <w:t xml:space="preserve"> - </w:t>
            </w:r>
            <w:proofErr w:type="spellStart"/>
            <w:r w:rsidRPr="00002C31">
              <w:rPr>
                <w:rFonts w:ascii="Times New Roman" w:hAnsi="Times New Roman" w:cs="Times New Roman"/>
                <w:sz w:val="20"/>
              </w:rPr>
              <w:t>дд.мм.гггг</w:t>
            </w:r>
            <w:proofErr w:type="spellEnd"/>
            <w:r w:rsidRPr="00002C31">
              <w:rPr>
                <w:rFonts w:ascii="Times New Roman" w:hAnsi="Times New Roman" w:cs="Times New Roman"/>
                <w:sz w:val="20"/>
              </w:rPr>
              <w:t>)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33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2871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46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9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76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33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2871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46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9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76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33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2871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46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9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76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33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2871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46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9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76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33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2871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46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9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76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3826" w:type="dxa"/>
            <w:gridSpan w:val="14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 xml:space="preserve">Наименование проекта автономного округа (срок реализации </w:t>
            </w:r>
            <w:proofErr w:type="spellStart"/>
            <w:r w:rsidRPr="00002C31">
              <w:rPr>
                <w:rFonts w:ascii="Times New Roman" w:hAnsi="Times New Roman" w:cs="Times New Roman"/>
                <w:sz w:val="20"/>
              </w:rPr>
              <w:t>дд.мм</w:t>
            </w:r>
            <w:proofErr w:type="gramStart"/>
            <w:r w:rsidRPr="00002C31">
              <w:rPr>
                <w:rFonts w:ascii="Times New Roman" w:hAnsi="Times New Roman" w:cs="Times New Roman"/>
                <w:sz w:val="20"/>
              </w:rPr>
              <w:t>.г</w:t>
            </w:r>
            <w:proofErr w:type="gramEnd"/>
            <w:r w:rsidRPr="00002C31">
              <w:rPr>
                <w:rFonts w:ascii="Times New Roman" w:hAnsi="Times New Roman" w:cs="Times New Roman"/>
                <w:sz w:val="20"/>
              </w:rPr>
              <w:t>ггг</w:t>
            </w:r>
            <w:proofErr w:type="spellEnd"/>
            <w:r w:rsidRPr="00002C31">
              <w:rPr>
                <w:rFonts w:ascii="Times New Roman" w:hAnsi="Times New Roman" w:cs="Times New Roman"/>
                <w:sz w:val="20"/>
              </w:rPr>
              <w:t xml:space="preserve"> - </w:t>
            </w:r>
            <w:proofErr w:type="spellStart"/>
            <w:r w:rsidRPr="00002C31">
              <w:rPr>
                <w:rFonts w:ascii="Times New Roman" w:hAnsi="Times New Roman" w:cs="Times New Roman"/>
                <w:sz w:val="20"/>
              </w:rPr>
              <w:t>дд.мм.гггг</w:t>
            </w:r>
            <w:proofErr w:type="spellEnd"/>
            <w:r w:rsidRPr="00002C31">
              <w:rPr>
                <w:rFonts w:ascii="Times New Roman" w:hAnsi="Times New Roman" w:cs="Times New Roman"/>
                <w:sz w:val="20"/>
              </w:rPr>
              <w:t>)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33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2871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46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9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76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33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2871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46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9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76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33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2871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46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9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76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33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2871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46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9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76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23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33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2871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46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9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76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4967" w:type="dxa"/>
            <w:gridSpan w:val="3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Объем налоговых расходов муниципального образования</w:t>
            </w:r>
          </w:p>
        </w:tc>
        <w:tc>
          <w:tcPr>
            <w:tcW w:w="11193" w:type="dxa"/>
            <w:gridSpan w:val="1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Расходы по годам (рублей)</w:t>
            </w:r>
          </w:p>
        </w:tc>
      </w:tr>
      <w:tr w:rsidR="00002C31" w:rsidRPr="00002C31" w:rsidTr="00002C31">
        <w:tc>
          <w:tcPr>
            <w:tcW w:w="4967" w:type="dxa"/>
            <w:gridSpan w:val="3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871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Всего 2019 - 2030</w:t>
            </w:r>
          </w:p>
        </w:tc>
        <w:tc>
          <w:tcPr>
            <w:tcW w:w="946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2024</w:t>
            </w:r>
          </w:p>
        </w:tc>
        <w:tc>
          <w:tcPr>
            <w:tcW w:w="1559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2025</w:t>
            </w:r>
          </w:p>
        </w:tc>
        <w:tc>
          <w:tcPr>
            <w:tcW w:w="1176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2026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2027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2028 - 2030</w:t>
            </w:r>
          </w:p>
        </w:tc>
      </w:tr>
      <w:tr w:rsidR="00002C31" w:rsidRPr="00002C31" w:rsidTr="00002C31">
        <w:tc>
          <w:tcPr>
            <w:tcW w:w="4967" w:type="dxa"/>
            <w:gridSpan w:val="3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871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46" w:type="dxa"/>
            <w:gridSpan w:val="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9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76" w:type="dxa"/>
            <w:gridSpan w:val="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7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2867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</w:tbl>
    <w:p w:rsidR="00002C31" w:rsidRPr="00002C31" w:rsidRDefault="00002C31" w:rsidP="00002C31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  <w:sz w:val="20"/>
        </w:rPr>
      </w:pPr>
    </w:p>
    <w:p w:rsidR="00002C31" w:rsidRPr="00002C31" w:rsidRDefault="00002C31" w:rsidP="00002C31">
      <w:pPr>
        <w:spacing w:after="200" w:line="276" w:lineRule="auto"/>
        <w:rPr>
          <w:rFonts w:ascii="Calibri" w:eastAsia="Calibri" w:hAnsi="Calibri" w:cs="Times New Roman"/>
          <w:lang w:eastAsia="en-US"/>
        </w:rPr>
      </w:pPr>
    </w:p>
    <w:p w:rsidR="0024032D" w:rsidRDefault="0024032D">
      <w:pPr>
        <w:pStyle w:val="ConsPlusNormal0"/>
        <w:ind w:firstLine="540"/>
        <w:jc w:val="both"/>
        <w:rPr>
          <w:rFonts w:ascii="Times New Roman" w:hAnsi="Times New Roman" w:cs="Times New Roman"/>
        </w:rPr>
      </w:pPr>
    </w:p>
    <w:p w:rsidR="00002C31" w:rsidRDefault="00002C31">
      <w:pPr>
        <w:pStyle w:val="ConsPlusNormal0"/>
        <w:ind w:firstLine="540"/>
        <w:jc w:val="both"/>
        <w:rPr>
          <w:rFonts w:ascii="Times New Roman" w:hAnsi="Times New Roman" w:cs="Times New Roman"/>
        </w:rPr>
      </w:pPr>
    </w:p>
    <w:p w:rsidR="00002C31" w:rsidRDefault="00002C31">
      <w:pPr>
        <w:pStyle w:val="ConsPlusNormal0"/>
        <w:ind w:firstLine="540"/>
        <w:jc w:val="both"/>
        <w:rPr>
          <w:rFonts w:ascii="Times New Roman" w:hAnsi="Times New Roman" w:cs="Times New Roman"/>
        </w:rPr>
      </w:pPr>
    </w:p>
    <w:p w:rsidR="00002C31" w:rsidRPr="00002C31" w:rsidRDefault="00002C31">
      <w:pPr>
        <w:pStyle w:val="ConsPlusNormal0"/>
        <w:ind w:firstLine="540"/>
        <w:jc w:val="both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Normal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--------------------------------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&lt;*&gt; Отчеты структурных подразделений администрации города Покачи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&lt;1&gt; постановление администрации города Покачи от 15.09.2021 N 852 "Об утверждении Плана мероприятий по противодействию коррупции в городе Покачи на 2021 - 2024 годы", рассчитывается как общее количество учащихся 9 - 11 классов средних школ города Покачи, принявших участие в мероприятиях профилактической направленности.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proofErr w:type="gramStart"/>
      <w:r w:rsidRPr="00002C31">
        <w:rPr>
          <w:rFonts w:ascii="Times New Roman" w:hAnsi="Times New Roman" w:cs="Times New Roman"/>
        </w:rPr>
        <w:t>&lt;2&gt; постановление администрации города Покачи от 28.12.2018 N 1337 "Об утверждении Комплекса мер по антикоррупционному просвещению граждан муниципального образования город Покачи на 2019 год", постановление администрации города Покачи от 22.11.2019 N 1049 "Об утверждении Комплекса мер по антикоррупционному просвещению граждан муниципального образования город Покачи на 2020 год", постановление администрации города Покачи от 24.12.2020 N 1118 "Об утверждении Комплекса мер по</w:t>
      </w:r>
      <w:proofErr w:type="gramEnd"/>
      <w:r w:rsidRPr="00002C31">
        <w:rPr>
          <w:rFonts w:ascii="Times New Roman" w:hAnsi="Times New Roman" w:cs="Times New Roman"/>
        </w:rPr>
        <w:t xml:space="preserve"> </w:t>
      </w:r>
      <w:proofErr w:type="gramStart"/>
      <w:r w:rsidRPr="00002C31">
        <w:rPr>
          <w:rFonts w:ascii="Times New Roman" w:hAnsi="Times New Roman" w:cs="Times New Roman"/>
        </w:rPr>
        <w:t>антикоррупционному просвещению граждан муниципального образования город Покачи на 2021 год", постановление администрации города Покачи от 08.12.2021 N 1225 "Об утверждении Комплекса мер по антикоррупционному просвещению граждан муниципального образования город Покачи на 2022 год", постановление администрации города Покачи от 30.11.2022 N 1204 "Об утверждении Комплекса мер по антикоррупционному просвещению граждан города Покачи на 2023 год"</w:t>
      </w:r>
      <w:proofErr w:type="gramEnd"/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proofErr w:type="gramStart"/>
      <w:r w:rsidRPr="00002C31">
        <w:rPr>
          <w:rFonts w:ascii="Times New Roman" w:hAnsi="Times New Roman" w:cs="Times New Roman"/>
        </w:rPr>
        <w:t xml:space="preserve">&lt;3&gt; </w:t>
      </w:r>
      <w:hyperlink r:id="rId50" w:tooltip="Указ Президента РФ от 29.06.2018 N 378 &quot;О Национальном плане противодействия коррупции на 2018 - 2020 годы&quot; {КонсультантПлюс}">
        <w:r w:rsidRPr="00002C31">
          <w:rPr>
            <w:rFonts w:ascii="Times New Roman" w:hAnsi="Times New Roman" w:cs="Times New Roman"/>
            <w:color w:val="0000FF"/>
          </w:rPr>
          <w:t>Указ</w:t>
        </w:r>
      </w:hyperlink>
      <w:r w:rsidRPr="00002C31">
        <w:rPr>
          <w:rFonts w:ascii="Times New Roman" w:hAnsi="Times New Roman" w:cs="Times New Roman"/>
        </w:rPr>
        <w:t xml:space="preserve"> Президента Российской Федерации от 29.06.2018 N 378 "О Национальном плане противодействия коррупции на 2018 - 2020 годы", пункт 4.2.2 протокола заседания Комиссии по координации работы по противодействию коррупции в Ханты-Мансийском автономном округе - Югре от 15.09.2020 N 2, </w:t>
      </w:r>
      <w:hyperlink r:id="rId51" w:tooltip="Указ Президента РФ от 16.08.2021 N 478 (ред. от 26.06.2023) &quot;О Национальном плане противодействия коррупции на 2021 - 2024 годы&quot; {КонсультантПлюс}">
        <w:r w:rsidRPr="00002C31">
          <w:rPr>
            <w:rFonts w:ascii="Times New Roman" w:hAnsi="Times New Roman" w:cs="Times New Roman"/>
            <w:color w:val="0000FF"/>
          </w:rPr>
          <w:t>Указ</w:t>
        </w:r>
      </w:hyperlink>
      <w:r w:rsidRPr="00002C31">
        <w:rPr>
          <w:rFonts w:ascii="Times New Roman" w:hAnsi="Times New Roman" w:cs="Times New Roman"/>
        </w:rPr>
        <w:t xml:space="preserve"> Президента РФ от 16.08.2021 N 478 "О Национальном плане противодействия коррупции на 2021 - 2024 годы".</w:t>
      </w:r>
      <w:proofErr w:type="gramEnd"/>
    </w:p>
    <w:p w:rsidR="0024032D" w:rsidRPr="00002C31" w:rsidRDefault="0024032D">
      <w:pPr>
        <w:pStyle w:val="ConsPlusNormal0"/>
        <w:ind w:firstLine="540"/>
        <w:jc w:val="both"/>
        <w:rPr>
          <w:rFonts w:ascii="Times New Roman" w:hAnsi="Times New Roman" w:cs="Times New Roman"/>
        </w:rPr>
      </w:pPr>
    </w:p>
    <w:p w:rsidR="00D53429" w:rsidRPr="00002C31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D53429" w:rsidRPr="00002C31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D53429" w:rsidRPr="00002C31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D53429" w:rsidRPr="00002C31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D53429" w:rsidRPr="00002C31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D53429" w:rsidRPr="00002C31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D53429" w:rsidRPr="00002C31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D53429" w:rsidRPr="00002C31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D53429" w:rsidRPr="00002C31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D53429" w:rsidRPr="00002C31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D53429" w:rsidRPr="00002C31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D53429" w:rsidRPr="00002C31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D53429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147F32" w:rsidRDefault="00147F32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147F32" w:rsidRPr="00002C31" w:rsidRDefault="00147F32">
      <w:pPr>
        <w:pStyle w:val="ConsPlusNormal0"/>
        <w:jc w:val="right"/>
        <w:outlineLvl w:val="1"/>
        <w:rPr>
          <w:rFonts w:ascii="Times New Roman" w:hAnsi="Times New Roman" w:cs="Times New Roman"/>
        </w:rPr>
      </w:pPr>
      <w:bookmarkStart w:id="1" w:name="_GoBack"/>
      <w:bookmarkEnd w:id="1"/>
    </w:p>
    <w:p w:rsidR="00D53429" w:rsidRPr="00002C31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D53429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002C31" w:rsidRDefault="00002C31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002C31" w:rsidRPr="00002C31" w:rsidRDefault="00002C31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Normal0"/>
        <w:jc w:val="right"/>
        <w:outlineLvl w:val="1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lastRenderedPageBreak/>
        <w:t>Таблица 2</w:t>
      </w:r>
    </w:p>
    <w:p w:rsidR="0024032D" w:rsidRPr="00002C31" w:rsidRDefault="0024032D">
      <w:pPr>
        <w:pStyle w:val="ConsPlusNormal0"/>
        <w:ind w:firstLine="540"/>
        <w:jc w:val="both"/>
        <w:rPr>
          <w:rFonts w:ascii="Times New Roman" w:hAnsi="Times New Roman" w:cs="Times New Roman"/>
        </w:rPr>
      </w:pPr>
    </w:p>
    <w:p w:rsidR="00002C31" w:rsidRPr="00002C31" w:rsidRDefault="00002C31" w:rsidP="00002C31">
      <w:pPr>
        <w:widowControl w:val="0"/>
        <w:autoSpaceDE w:val="0"/>
        <w:autoSpaceDN w:val="0"/>
        <w:ind w:firstLine="540"/>
        <w:jc w:val="both"/>
        <w:rPr>
          <w:rFonts w:ascii="Times New Roman" w:hAnsi="Times New Roman" w:cs="Times New Roman"/>
          <w:sz w:val="20"/>
        </w:rPr>
      </w:pPr>
      <w:bookmarkStart w:id="2" w:name="P298"/>
      <w:bookmarkEnd w:id="2"/>
    </w:p>
    <w:p w:rsidR="00002C31" w:rsidRPr="00002C31" w:rsidRDefault="00002C31" w:rsidP="00002C31">
      <w:pPr>
        <w:widowControl w:val="0"/>
        <w:autoSpaceDE w:val="0"/>
        <w:autoSpaceDN w:val="0"/>
        <w:jc w:val="center"/>
        <w:rPr>
          <w:rFonts w:ascii="Times New Roman" w:hAnsi="Times New Roman" w:cs="Times New Roman"/>
          <w:b/>
          <w:sz w:val="20"/>
        </w:rPr>
      </w:pPr>
      <w:r w:rsidRPr="00002C31">
        <w:rPr>
          <w:rFonts w:ascii="Times New Roman" w:hAnsi="Times New Roman" w:cs="Times New Roman"/>
          <w:b/>
          <w:sz w:val="20"/>
        </w:rPr>
        <w:t>Распределение финансовых ресурсов муниципальной программы</w:t>
      </w:r>
    </w:p>
    <w:p w:rsidR="00002C31" w:rsidRPr="00002C31" w:rsidRDefault="00002C31" w:rsidP="00002C31">
      <w:pPr>
        <w:widowControl w:val="0"/>
        <w:autoSpaceDE w:val="0"/>
        <w:autoSpaceDN w:val="0"/>
        <w:jc w:val="center"/>
        <w:rPr>
          <w:rFonts w:ascii="Times New Roman" w:hAnsi="Times New Roman" w:cs="Times New Roman"/>
          <w:sz w:val="20"/>
        </w:rPr>
      </w:pPr>
    </w:p>
    <w:p w:rsidR="00002C31" w:rsidRPr="00002C31" w:rsidRDefault="00002C31" w:rsidP="00002C31">
      <w:pPr>
        <w:widowControl w:val="0"/>
        <w:autoSpaceDE w:val="0"/>
        <w:autoSpaceDN w:val="0"/>
        <w:rPr>
          <w:rFonts w:ascii="Times New Roman" w:hAnsi="Times New Roman" w:cs="Times New Roman"/>
          <w:sz w:val="20"/>
        </w:rPr>
      </w:pPr>
    </w:p>
    <w:tbl>
      <w:tblPr>
        <w:tblW w:w="16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1276"/>
        <w:gridCol w:w="1134"/>
        <w:gridCol w:w="1418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992"/>
        <w:gridCol w:w="993"/>
        <w:gridCol w:w="992"/>
        <w:gridCol w:w="992"/>
      </w:tblGrid>
      <w:tr w:rsidR="00002C31" w:rsidRPr="00002C31" w:rsidTr="00002C31">
        <w:tc>
          <w:tcPr>
            <w:tcW w:w="629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Номер структурного элемента (основного мероприятия)</w:t>
            </w:r>
          </w:p>
        </w:tc>
        <w:tc>
          <w:tcPr>
            <w:tcW w:w="1276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Структурные элементы (основные мероприятия) муниципальной программы (их связь с целевыми показателями муниципальной программы)</w:t>
            </w:r>
          </w:p>
        </w:tc>
        <w:tc>
          <w:tcPr>
            <w:tcW w:w="1134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Ответственный исполнитель/ Соисполнитель</w:t>
            </w:r>
          </w:p>
        </w:tc>
        <w:tc>
          <w:tcPr>
            <w:tcW w:w="1418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Источники финансирования</w:t>
            </w:r>
          </w:p>
        </w:tc>
        <w:tc>
          <w:tcPr>
            <w:tcW w:w="11623" w:type="dxa"/>
            <w:gridSpan w:val="13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Финансовые затраты на реализацию (рубли)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10773" w:type="dxa"/>
            <w:gridSpan w:val="12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в том числе: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2019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2021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2022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2023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2024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2025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2026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2027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2028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2029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2030</w:t>
            </w:r>
          </w:p>
        </w:tc>
      </w:tr>
      <w:tr w:rsidR="00002C31" w:rsidRPr="00002C31" w:rsidTr="00002C31">
        <w:tc>
          <w:tcPr>
            <w:tcW w:w="629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1276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13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15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16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17</w:t>
            </w:r>
          </w:p>
        </w:tc>
      </w:tr>
      <w:tr w:rsidR="00002C31" w:rsidRPr="00002C31" w:rsidTr="00002C31">
        <w:tc>
          <w:tcPr>
            <w:tcW w:w="629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bookmarkStart w:id="3" w:name="P339"/>
            <w:bookmarkEnd w:id="3"/>
            <w:r w:rsidRPr="00002C31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1276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Создание в органах местного самоуправления города Покачи комплексной системы противодействия коррупции (3)</w:t>
            </w:r>
          </w:p>
        </w:tc>
        <w:tc>
          <w:tcPr>
            <w:tcW w:w="1134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Управление по кадрам и делопроизводству администрации города Покачи</w:t>
            </w: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480158,00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192000,00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33000,00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5000, 00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5138, 00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5020,00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480158,00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192000,00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33000,00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5138,00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5020,00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bookmarkStart w:id="4" w:name="P412"/>
            <w:bookmarkEnd w:id="4"/>
            <w:r w:rsidRPr="00002C31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276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 xml:space="preserve">Обеспечение </w:t>
            </w:r>
            <w:proofErr w:type="gramStart"/>
            <w:r w:rsidRPr="00002C31">
              <w:rPr>
                <w:rFonts w:ascii="Times New Roman" w:hAnsi="Times New Roman" w:cs="Times New Roman"/>
                <w:sz w:val="20"/>
              </w:rPr>
              <w:lastRenderedPageBreak/>
              <w:t>прозрачности деятельности органов местного самоуправления города</w:t>
            </w:r>
            <w:proofErr w:type="gramEnd"/>
            <w:r w:rsidRPr="00002C31">
              <w:rPr>
                <w:rFonts w:ascii="Times New Roman" w:hAnsi="Times New Roman" w:cs="Times New Roman"/>
                <w:sz w:val="20"/>
              </w:rPr>
              <w:t xml:space="preserve"> Покачи (2)</w:t>
            </w:r>
          </w:p>
        </w:tc>
        <w:tc>
          <w:tcPr>
            <w:tcW w:w="1134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lastRenderedPageBreak/>
              <w:t>Структурн</w:t>
            </w:r>
            <w:r w:rsidRPr="00002C31">
              <w:rPr>
                <w:rFonts w:ascii="Times New Roman" w:hAnsi="Times New Roman" w:cs="Times New Roman"/>
                <w:sz w:val="20"/>
              </w:rPr>
              <w:lastRenderedPageBreak/>
              <w:t>ые подразделения администрации города Покачи</w:t>
            </w: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lastRenderedPageBreak/>
              <w:t>всего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bookmarkStart w:id="5" w:name="P485"/>
            <w:bookmarkEnd w:id="5"/>
            <w:r w:rsidRPr="00002C31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276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Обеспечение защиты прав и законных интересов жителей города Покачи (1, 2, 3)</w:t>
            </w:r>
          </w:p>
        </w:tc>
        <w:tc>
          <w:tcPr>
            <w:tcW w:w="1134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Структурные подразделения администрации города Покачи</w:t>
            </w: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276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Всего по Программе</w:t>
            </w:r>
          </w:p>
        </w:tc>
        <w:tc>
          <w:tcPr>
            <w:tcW w:w="1134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480158,00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192000,00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33000,00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5138,00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5020,00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480158,00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192000,00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33000,00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5138,00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5020,00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276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Инвестиции в объекты муниципальной собственности</w:t>
            </w:r>
          </w:p>
        </w:tc>
        <w:tc>
          <w:tcPr>
            <w:tcW w:w="1134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276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Прочие расходы</w:t>
            </w:r>
          </w:p>
        </w:tc>
        <w:tc>
          <w:tcPr>
            <w:tcW w:w="1134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480158,00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192000,00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33000,00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5138,00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5020,00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480158,00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192000,00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33000,00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5138,00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5020,00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1276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В том числе:</w:t>
            </w:r>
          </w:p>
        </w:tc>
        <w:tc>
          <w:tcPr>
            <w:tcW w:w="1134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276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 xml:space="preserve">Ответственный </w:t>
            </w:r>
            <w:r w:rsidRPr="00002C31">
              <w:rPr>
                <w:rFonts w:ascii="Times New Roman" w:hAnsi="Times New Roman" w:cs="Times New Roman"/>
                <w:sz w:val="20"/>
              </w:rPr>
              <w:lastRenderedPageBreak/>
              <w:t>исполнитель</w:t>
            </w:r>
          </w:p>
        </w:tc>
        <w:tc>
          <w:tcPr>
            <w:tcW w:w="1134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lastRenderedPageBreak/>
              <w:t xml:space="preserve">Управление по кадрам </w:t>
            </w:r>
            <w:r w:rsidRPr="00002C31">
              <w:rPr>
                <w:rFonts w:ascii="Times New Roman" w:hAnsi="Times New Roman" w:cs="Times New Roman"/>
                <w:sz w:val="20"/>
              </w:rPr>
              <w:lastRenderedPageBreak/>
              <w:t>и делопроизводству администрации города Покачи</w:t>
            </w: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lastRenderedPageBreak/>
              <w:t>всего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480158,00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192000,00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33000,00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5138,00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5020,00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480158,00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192000,00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33000,00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20000,00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5000,00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5138,00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5020,00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40000,00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1276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Соисполнители</w:t>
            </w:r>
          </w:p>
        </w:tc>
        <w:tc>
          <w:tcPr>
            <w:tcW w:w="1134" w:type="dxa"/>
            <w:vMerge w:val="restart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Дума города Покачи, Контрольно-счетная палата города Покачи, комитет по управлению муниципальным имуществом администрации города Покачи, структурные подразделения администрации города Покачи</w:t>
            </w: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002C31" w:rsidRPr="00002C31" w:rsidTr="00002C31">
        <w:tc>
          <w:tcPr>
            <w:tcW w:w="629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1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850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3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992" w:type="dxa"/>
          </w:tcPr>
          <w:p w:rsidR="00002C31" w:rsidRPr="00002C31" w:rsidRDefault="00002C31" w:rsidP="00002C3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 w:rsidRPr="00002C3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</w:tbl>
    <w:p w:rsidR="00002C31" w:rsidRPr="00002C31" w:rsidRDefault="00002C31" w:rsidP="00002C31">
      <w:pPr>
        <w:spacing w:after="200" w:line="276" w:lineRule="auto"/>
        <w:rPr>
          <w:rFonts w:ascii="Times New Roman" w:eastAsiaTheme="minorHAnsi" w:hAnsi="Times New Roman" w:cs="Times New Roman"/>
          <w:lang w:eastAsia="en-US"/>
        </w:rPr>
      </w:pPr>
    </w:p>
    <w:p w:rsidR="0024032D" w:rsidRPr="00002C31" w:rsidRDefault="0024032D">
      <w:pPr>
        <w:pStyle w:val="ConsPlusNormal0"/>
        <w:rPr>
          <w:rFonts w:ascii="Times New Roman" w:hAnsi="Times New Roman" w:cs="Times New Roman"/>
        </w:rPr>
        <w:sectPr w:rsidR="0024032D" w:rsidRPr="00002C31">
          <w:headerReference w:type="default" r:id="rId52"/>
          <w:footerReference w:type="default" r:id="rId53"/>
          <w:headerReference w:type="first" r:id="rId54"/>
          <w:footerReference w:type="first" r:id="rId55"/>
          <w:pgSz w:w="16838" w:h="11906" w:orient="landscape"/>
          <w:pgMar w:top="1133" w:right="397" w:bottom="566" w:left="397" w:header="0" w:footer="0" w:gutter="0"/>
          <w:cols w:space="720"/>
          <w:titlePg/>
        </w:sectPr>
      </w:pPr>
    </w:p>
    <w:p w:rsidR="0024032D" w:rsidRPr="00002C31" w:rsidRDefault="0024032D">
      <w:pPr>
        <w:pStyle w:val="ConsPlusNormal0"/>
        <w:jc w:val="right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Normal0"/>
        <w:jc w:val="right"/>
        <w:outlineLvl w:val="1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Таблица 3</w:t>
      </w:r>
    </w:p>
    <w:p w:rsidR="0024032D" w:rsidRPr="00002C31" w:rsidRDefault="0024032D">
      <w:pPr>
        <w:pStyle w:val="ConsPlusNormal0"/>
        <w:jc w:val="right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Перечень структурных элементов (основных мероприятий)</w:t>
      </w:r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муниципальной программы</w:t>
      </w:r>
    </w:p>
    <w:p w:rsidR="0024032D" w:rsidRPr="00002C31" w:rsidRDefault="0024032D">
      <w:pPr>
        <w:pStyle w:val="ConsPlusNormal0"/>
        <w:jc w:val="center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Normal0"/>
        <w:jc w:val="center"/>
        <w:rPr>
          <w:rFonts w:ascii="Times New Roman" w:hAnsi="Times New Roman" w:cs="Times New Roman"/>
        </w:rPr>
      </w:pPr>
      <w:proofErr w:type="gramStart"/>
      <w:r w:rsidRPr="00002C31">
        <w:rPr>
          <w:rFonts w:ascii="Times New Roman" w:hAnsi="Times New Roman" w:cs="Times New Roman"/>
        </w:rPr>
        <w:t xml:space="preserve">(в ред. </w:t>
      </w:r>
      <w:hyperlink r:id="rId56" w:tooltip="Постановление Администрации города Покачи от 14.03.2023 N 207 &quot;О внесении изменений в муниципальную программу &quot;Противодействие коррупции в муниципальном образовании город Покачи&quot;, утвержденную постановлением администрации города Покачи от 12.10.2018 N 997&quot; {Ко">
        <w:r w:rsidRPr="00002C31">
          <w:rPr>
            <w:rFonts w:ascii="Times New Roman" w:hAnsi="Times New Roman" w:cs="Times New Roman"/>
            <w:color w:val="0000FF"/>
          </w:rPr>
          <w:t>постановления</w:t>
        </w:r>
      </w:hyperlink>
      <w:r w:rsidRPr="00002C31">
        <w:rPr>
          <w:rFonts w:ascii="Times New Roman" w:hAnsi="Times New Roman" w:cs="Times New Roman"/>
        </w:rPr>
        <w:t xml:space="preserve"> Администрации города Покачи</w:t>
      </w:r>
      <w:proofErr w:type="gramEnd"/>
    </w:p>
    <w:p w:rsidR="0024032D" w:rsidRPr="00002C31" w:rsidRDefault="000E4BCA">
      <w:pPr>
        <w:pStyle w:val="ConsPlusNormal0"/>
        <w:jc w:val="center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от 14.03.2023 N 207)</w:t>
      </w:r>
    </w:p>
    <w:p w:rsidR="0024032D" w:rsidRPr="00002C31" w:rsidRDefault="0024032D">
      <w:pPr>
        <w:pStyle w:val="ConsPlusNormal0"/>
        <w:jc w:val="right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64"/>
        <w:gridCol w:w="2381"/>
        <w:gridCol w:w="3380"/>
        <w:gridCol w:w="3543"/>
      </w:tblGrid>
      <w:tr w:rsidR="0024032D" w:rsidRPr="00002C31" w:rsidTr="00147F32">
        <w:tc>
          <w:tcPr>
            <w:tcW w:w="964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N структурного элемента (основного мероприятия) &lt;1&gt;</w:t>
            </w:r>
          </w:p>
        </w:tc>
        <w:tc>
          <w:tcPr>
            <w:tcW w:w="238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Наименование структурного элемента (основного мероприятия)</w:t>
            </w:r>
          </w:p>
        </w:tc>
        <w:tc>
          <w:tcPr>
            <w:tcW w:w="338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Направление расходов структурного элемента (основного мероприятия)</w:t>
            </w:r>
          </w:p>
        </w:tc>
        <w:tc>
          <w:tcPr>
            <w:tcW w:w="3543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Наименование порядка, номер приложения (при наличии)</w:t>
            </w:r>
          </w:p>
        </w:tc>
      </w:tr>
      <w:tr w:rsidR="0024032D" w:rsidRPr="00002C31" w:rsidTr="00147F32">
        <w:tc>
          <w:tcPr>
            <w:tcW w:w="964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8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38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543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4</w:t>
            </w:r>
          </w:p>
        </w:tc>
      </w:tr>
      <w:tr w:rsidR="0024032D" w:rsidRPr="00002C31" w:rsidTr="00147F32">
        <w:tc>
          <w:tcPr>
            <w:tcW w:w="10268" w:type="dxa"/>
            <w:gridSpan w:val="4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Цель. Осуществление мер по противодействию коррупции в границах города.</w:t>
            </w:r>
          </w:p>
        </w:tc>
      </w:tr>
      <w:tr w:rsidR="0024032D" w:rsidRPr="00002C31" w:rsidTr="00147F32">
        <w:tc>
          <w:tcPr>
            <w:tcW w:w="10268" w:type="dxa"/>
            <w:gridSpan w:val="4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Задачи.</w:t>
            </w:r>
          </w:p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1. Предупреждение коррупционных правонарушений.</w:t>
            </w:r>
          </w:p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2. Формирование антикоррупционного сознания подрастающего поколения.</w:t>
            </w:r>
          </w:p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3. Вовлечение гражданского общества в реализацию антикоррупционной политики.</w:t>
            </w:r>
          </w:p>
        </w:tc>
      </w:tr>
      <w:tr w:rsidR="0024032D" w:rsidRPr="00002C31" w:rsidTr="00147F32">
        <w:tc>
          <w:tcPr>
            <w:tcW w:w="964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381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1. Создание в органах местного самоуправления города Покачи комплексной системы противодействия коррупции.</w:t>
            </w:r>
          </w:p>
        </w:tc>
        <w:tc>
          <w:tcPr>
            <w:tcW w:w="3380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Участие в мероприятиях по профессиональному развитию в области противодействия коррупции (заключение договоров на обучение и участие в семинарах, оплата курсов повышения квалификации, семинаров, суточных, проезда, проживания)</w:t>
            </w:r>
          </w:p>
        </w:tc>
        <w:tc>
          <w:tcPr>
            <w:tcW w:w="3543" w:type="dxa"/>
          </w:tcPr>
          <w:p w:rsidR="0024032D" w:rsidRPr="00002C31" w:rsidRDefault="00002C31">
            <w:pPr>
              <w:pStyle w:val="ConsPlusNormal0"/>
              <w:rPr>
                <w:rFonts w:ascii="Times New Roman" w:hAnsi="Times New Roman" w:cs="Times New Roman"/>
              </w:rPr>
            </w:pPr>
            <w:hyperlink r:id="rId57" w:tooltip="Указ Президента РФ от 16.08.2021 N 478 (ред. от 26.06.2023) &quot;О Национальном плане противодействия коррупции на 2021 - 2024 годы&quot; {КонсультантПлюс}">
              <w:r w:rsidR="000E4BCA" w:rsidRPr="00002C31">
                <w:rPr>
                  <w:rFonts w:ascii="Times New Roman" w:hAnsi="Times New Roman" w:cs="Times New Roman"/>
                  <w:color w:val="0000FF"/>
                </w:rPr>
                <w:t>Подпункты "а"</w:t>
              </w:r>
            </w:hyperlink>
            <w:r w:rsidR="000E4BCA" w:rsidRPr="00002C31">
              <w:rPr>
                <w:rFonts w:ascii="Times New Roman" w:hAnsi="Times New Roman" w:cs="Times New Roman"/>
              </w:rPr>
              <w:t xml:space="preserve">, </w:t>
            </w:r>
            <w:hyperlink r:id="rId58" w:tooltip="Указ Президента РФ от 16.08.2021 N 478 (ред. от 26.06.2023) &quot;О Национальном плане противодействия коррупции на 2021 - 2024 годы&quot; {КонсультантПлюс}">
              <w:r w:rsidR="000E4BCA" w:rsidRPr="00002C31">
                <w:rPr>
                  <w:rFonts w:ascii="Times New Roman" w:hAnsi="Times New Roman" w:cs="Times New Roman"/>
                  <w:color w:val="0000FF"/>
                </w:rPr>
                <w:t>"б"</w:t>
              </w:r>
            </w:hyperlink>
            <w:r w:rsidR="000E4BCA" w:rsidRPr="00002C31">
              <w:rPr>
                <w:rFonts w:ascii="Times New Roman" w:hAnsi="Times New Roman" w:cs="Times New Roman"/>
              </w:rPr>
              <w:t xml:space="preserve">, </w:t>
            </w:r>
            <w:hyperlink r:id="rId59" w:tooltip="Указ Президента РФ от 16.08.2021 N 478 (ред. от 26.06.2023) &quot;О Национальном плане противодействия коррупции на 2021 - 2024 годы&quot; {КонсультантПлюс}">
              <w:r w:rsidR="000E4BCA" w:rsidRPr="00002C31">
                <w:rPr>
                  <w:rFonts w:ascii="Times New Roman" w:hAnsi="Times New Roman" w:cs="Times New Roman"/>
                  <w:color w:val="0000FF"/>
                </w:rPr>
                <w:t>"в" пункта 39</w:t>
              </w:r>
            </w:hyperlink>
            <w:r w:rsidR="000E4BCA" w:rsidRPr="00002C31">
              <w:rPr>
                <w:rFonts w:ascii="Times New Roman" w:hAnsi="Times New Roman" w:cs="Times New Roman"/>
              </w:rPr>
              <w:t xml:space="preserve"> Национального плана противодействия коррупции на 2021 - 2024 годы, утвержденного Указом Президента Российской Федерации от 16.08.2021 N 478; </w:t>
            </w:r>
            <w:hyperlink r:id="rId60" w:tooltip="&lt;Письмо&gt; Минтруда России от 22.06.2022 N 28-6/10/П-4230 &lt;О мероприятиях по профессиональному развитию государственных служащих Российской Федерации, муниципальных служащих и работников организаций в области противодействия коррупции&gt; {КонсультантПлюс}">
              <w:r w:rsidR="000E4BCA" w:rsidRPr="00002C31">
                <w:rPr>
                  <w:rFonts w:ascii="Times New Roman" w:hAnsi="Times New Roman" w:cs="Times New Roman"/>
                  <w:color w:val="0000FF"/>
                </w:rPr>
                <w:t>Письмо</w:t>
              </w:r>
            </w:hyperlink>
            <w:r w:rsidR="000E4BCA" w:rsidRPr="00002C31">
              <w:rPr>
                <w:rFonts w:ascii="Times New Roman" w:hAnsi="Times New Roman" w:cs="Times New Roman"/>
              </w:rPr>
              <w:t xml:space="preserve"> Министерства труда и социальной защиты Российской Федерации от 22.06.2022 N 28-6/10/П-4230</w:t>
            </w:r>
          </w:p>
        </w:tc>
      </w:tr>
      <w:tr w:rsidR="0024032D" w:rsidRPr="00002C31" w:rsidTr="00147F32">
        <w:tc>
          <w:tcPr>
            <w:tcW w:w="964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2381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 xml:space="preserve">2. Обеспечение </w:t>
            </w:r>
            <w:proofErr w:type="gramStart"/>
            <w:r w:rsidRPr="00002C31">
              <w:rPr>
                <w:rFonts w:ascii="Times New Roman" w:hAnsi="Times New Roman" w:cs="Times New Roman"/>
              </w:rPr>
              <w:t>прозрачности деятельности органов местного самоуправления города</w:t>
            </w:r>
            <w:proofErr w:type="gramEnd"/>
            <w:r w:rsidRPr="00002C31">
              <w:rPr>
                <w:rFonts w:ascii="Times New Roman" w:hAnsi="Times New Roman" w:cs="Times New Roman"/>
              </w:rPr>
              <w:t xml:space="preserve"> Покачи</w:t>
            </w:r>
          </w:p>
        </w:tc>
        <w:tc>
          <w:tcPr>
            <w:tcW w:w="3380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Без финансирования</w:t>
            </w:r>
          </w:p>
        </w:tc>
        <w:tc>
          <w:tcPr>
            <w:tcW w:w="3543" w:type="dxa"/>
            <w:vMerge w:val="restart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Постановление администрации города Покачи от 08.12.2021 N 1225 "Об утверждении Комплекса мер по антикоррупционному просвещению граждан муниципального образования город Покачи на 2022 год"</w:t>
            </w:r>
          </w:p>
        </w:tc>
      </w:tr>
      <w:tr w:rsidR="0024032D" w:rsidRPr="00002C31" w:rsidTr="00147F32">
        <w:tc>
          <w:tcPr>
            <w:tcW w:w="964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1.3</w:t>
            </w:r>
          </w:p>
        </w:tc>
        <w:tc>
          <w:tcPr>
            <w:tcW w:w="2381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3. Обеспечение защиты прав и законных интересов жителей города Покачи.</w:t>
            </w:r>
          </w:p>
        </w:tc>
        <w:tc>
          <w:tcPr>
            <w:tcW w:w="3380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Без финансирования</w:t>
            </w:r>
          </w:p>
        </w:tc>
        <w:tc>
          <w:tcPr>
            <w:tcW w:w="3543" w:type="dxa"/>
            <w:vMerge/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</w:tr>
    </w:tbl>
    <w:p w:rsidR="0024032D" w:rsidRPr="00002C31" w:rsidRDefault="0024032D">
      <w:pPr>
        <w:pStyle w:val="ConsPlusNormal0"/>
        <w:ind w:firstLine="540"/>
        <w:jc w:val="both"/>
        <w:rPr>
          <w:rFonts w:ascii="Times New Roman" w:hAnsi="Times New Roman" w:cs="Times New Roman"/>
        </w:rPr>
      </w:pPr>
    </w:p>
    <w:p w:rsidR="00D53429" w:rsidRPr="00002C31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D53429" w:rsidRPr="00002C31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D53429" w:rsidRPr="00002C31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D53429" w:rsidRPr="00002C31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D53429" w:rsidRPr="00002C31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D53429" w:rsidRPr="00002C31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D53429" w:rsidRPr="00002C31" w:rsidRDefault="00D53429">
      <w:pPr>
        <w:pStyle w:val="ConsPlusNormal0"/>
        <w:jc w:val="right"/>
        <w:outlineLvl w:val="1"/>
        <w:rPr>
          <w:rFonts w:ascii="Times New Roman" w:hAnsi="Times New Roman" w:cs="Times New Roman"/>
        </w:rPr>
      </w:pPr>
    </w:p>
    <w:p w:rsidR="0024032D" w:rsidRPr="00002C31" w:rsidRDefault="0024032D">
      <w:pPr>
        <w:pStyle w:val="ConsPlusNormal0"/>
        <w:rPr>
          <w:rFonts w:ascii="Times New Roman" w:hAnsi="Times New Roman" w:cs="Times New Roman"/>
        </w:rPr>
        <w:sectPr w:rsidR="0024032D" w:rsidRPr="00002C31">
          <w:headerReference w:type="default" r:id="rId61"/>
          <w:footerReference w:type="default" r:id="rId62"/>
          <w:headerReference w:type="first" r:id="rId63"/>
          <w:footerReference w:type="first" r:id="rId64"/>
          <w:pgSz w:w="11906" w:h="16838"/>
          <w:pgMar w:top="1440" w:right="566" w:bottom="1440" w:left="1133" w:header="0" w:footer="0" w:gutter="0"/>
          <w:cols w:space="720"/>
          <w:titlePg/>
        </w:sectPr>
      </w:pPr>
    </w:p>
    <w:tbl>
      <w:tblPr>
        <w:tblW w:w="16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8"/>
        <w:gridCol w:w="708"/>
        <w:gridCol w:w="709"/>
        <w:gridCol w:w="709"/>
        <w:gridCol w:w="850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</w:tblGrid>
      <w:tr w:rsidR="00D53429" w:rsidRPr="00002C31" w:rsidTr="00361C10">
        <w:tc>
          <w:tcPr>
            <w:tcW w:w="14804" w:type="dxa"/>
            <w:gridSpan w:val="2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B12FB" w:rsidRPr="00002C31" w:rsidRDefault="008B12FB" w:rsidP="008B12FB">
            <w:pPr>
              <w:pStyle w:val="ConsPlusTitle0"/>
              <w:jc w:val="right"/>
              <w:rPr>
                <w:rFonts w:ascii="Times New Roman" w:hAnsi="Times New Roman" w:cs="Times New Roman"/>
                <w:b w:val="0"/>
              </w:rPr>
            </w:pPr>
            <w:r w:rsidRPr="00002C31">
              <w:rPr>
                <w:rFonts w:ascii="Times New Roman" w:hAnsi="Times New Roman" w:cs="Times New Roman"/>
                <w:b w:val="0"/>
              </w:rPr>
              <w:lastRenderedPageBreak/>
              <w:t>Таблица 4</w:t>
            </w:r>
            <w:r w:rsidR="00D53429" w:rsidRPr="00002C31">
              <w:rPr>
                <w:rFonts w:ascii="Times New Roman" w:hAnsi="Times New Roman" w:cs="Times New Roman"/>
                <w:b w:val="0"/>
              </w:rPr>
              <w:tab/>
            </w:r>
          </w:p>
          <w:p w:rsidR="008B12FB" w:rsidRPr="00002C31" w:rsidRDefault="008B12FB" w:rsidP="00D53429">
            <w:pPr>
              <w:pStyle w:val="ConsPlusTitle0"/>
              <w:jc w:val="center"/>
              <w:rPr>
                <w:rFonts w:ascii="Times New Roman" w:hAnsi="Times New Roman" w:cs="Times New Roman"/>
              </w:rPr>
            </w:pPr>
          </w:p>
          <w:p w:rsidR="00D53429" w:rsidRPr="00002C31" w:rsidRDefault="00D53429" w:rsidP="00D53429">
            <w:pPr>
              <w:pStyle w:val="ConsPlusTitle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 xml:space="preserve">Перечень реализуемых объектов на 2022 год и </w:t>
            </w:r>
            <w:proofErr w:type="gramStart"/>
            <w:r w:rsidRPr="00002C31">
              <w:rPr>
                <w:rFonts w:ascii="Times New Roman" w:hAnsi="Times New Roman" w:cs="Times New Roman"/>
              </w:rPr>
              <w:t>на</w:t>
            </w:r>
            <w:proofErr w:type="gramEnd"/>
            <w:r w:rsidRPr="00002C31">
              <w:rPr>
                <w:rFonts w:ascii="Times New Roman" w:hAnsi="Times New Roman" w:cs="Times New Roman"/>
              </w:rPr>
              <w:t xml:space="preserve"> плановый</w:t>
            </w:r>
          </w:p>
          <w:p w:rsidR="00D53429" w:rsidRPr="00002C31" w:rsidRDefault="00D53429" w:rsidP="00D53429">
            <w:pPr>
              <w:pStyle w:val="ConsPlusTitle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период 2023 и 2024 годов, включая приобретение объектов</w:t>
            </w:r>
          </w:p>
          <w:p w:rsidR="00D53429" w:rsidRPr="00002C31" w:rsidRDefault="00D53429" w:rsidP="00D53429">
            <w:pPr>
              <w:pStyle w:val="ConsPlusTitle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недвижимого имущества, объектов, создаваемых в соответствии</w:t>
            </w:r>
          </w:p>
          <w:p w:rsidR="00D53429" w:rsidRPr="00002C31" w:rsidRDefault="00D53429" w:rsidP="00D53429">
            <w:pPr>
              <w:pStyle w:val="ConsPlusTitle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с соглашениями о государственно-частном партнерстве,</w:t>
            </w:r>
          </w:p>
          <w:p w:rsidR="00D53429" w:rsidRPr="00002C31" w:rsidRDefault="00D53429" w:rsidP="00D53429">
            <w:pPr>
              <w:pStyle w:val="ConsPlusTitle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02C31">
              <w:rPr>
                <w:rFonts w:ascii="Times New Roman" w:hAnsi="Times New Roman" w:cs="Times New Roman"/>
              </w:rPr>
              <w:t>муниципально</w:t>
            </w:r>
            <w:proofErr w:type="spellEnd"/>
            <w:r w:rsidRPr="00002C31">
              <w:rPr>
                <w:rFonts w:ascii="Times New Roman" w:hAnsi="Times New Roman" w:cs="Times New Roman"/>
              </w:rPr>
              <w:t xml:space="preserve">-частном партнерстве и </w:t>
            </w:r>
            <w:proofErr w:type="gramStart"/>
            <w:r w:rsidRPr="00002C31">
              <w:rPr>
                <w:rFonts w:ascii="Times New Roman" w:hAnsi="Times New Roman" w:cs="Times New Roman"/>
              </w:rPr>
              <w:t>концессионными</w:t>
            </w:r>
            <w:proofErr w:type="gramEnd"/>
          </w:p>
          <w:p w:rsidR="00D53429" w:rsidRPr="00002C31" w:rsidRDefault="00D53429" w:rsidP="00D53429">
            <w:pPr>
              <w:pStyle w:val="ConsPlusTitle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соглашениями</w:t>
            </w:r>
          </w:p>
          <w:p w:rsidR="00D53429" w:rsidRPr="00002C31" w:rsidRDefault="00D53429" w:rsidP="00D53429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</w:p>
          <w:p w:rsidR="00D53429" w:rsidRPr="00002C31" w:rsidRDefault="00D53429" w:rsidP="00D53429">
            <w:pPr>
              <w:pStyle w:val="ConsPlusNormal0"/>
              <w:tabs>
                <w:tab w:val="left" w:pos="7159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53429" w:rsidRPr="00002C31" w:rsidRDefault="00D53429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53429" w:rsidRPr="00002C31" w:rsidRDefault="00D53429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61C10" w:rsidRPr="00002C31" w:rsidTr="00361C10">
        <w:tc>
          <w:tcPr>
            <w:tcW w:w="488" w:type="dxa"/>
            <w:vMerge w:val="restart"/>
            <w:tcBorders>
              <w:top w:val="single" w:sz="4" w:space="0" w:color="auto"/>
            </w:tcBorders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002C31">
              <w:rPr>
                <w:rFonts w:ascii="Times New Roman" w:hAnsi="Times New Roman" w:cs="Times New Roman"/>
              </w:rPr>
              <w:t>п</w:t>
            </w:r>
            <w:proofErr w:type="gramEnd"/>
            <w:r w:rsidRPr="00002C31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</w:tcBorders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Наименование объекта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</w:tcBorders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Мощность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</w:tcBorders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Срок строительства, проектирования (характер работ)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</w:tcBorders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Остаток стоимости на 01.01.2022</w:t>
            </w:r>
          </w:p>
        </w:tc>
        <w:tc>
          <w:tcPr>
            <w:tcW w:w="3544" w:type="dxa"/>
            <w:gridSpan w:val="5"/>
            <w:tcBorders>
              <w:top w:val="single" w:sz="4" w:space="0" w:color="auto"/>
            </w:tcBorders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Инвестиции на 2022 год</w:t>
            </w:r>
          </w:p>
        </w:tc>
        <w:tc>
          <w:tcPr>
            <w:tcW w:w="3544" w:type="dxa"/>
            <w:gridSpan w:val="5"/>
            <w:tcBorders>
              <w:top w:val="single" w:sz="4" w:space="0" w:color="auto"/>
            </w:tcBorders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Инвестиции на 2023 год</w:t>
            </w:r>
          </w:p>
        </w:tc>
        <w:tc>
          <w:tcPr>
            <w:tcW w:w="3543" w:type="dxa"/>
            <w:gridSpan w:val="5"/>
            <w:tcBorders>
              <w:top w:val="single" w:sz="4" w:space="0" w:color="auto"/>
            </w:tcBorders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Инвестиции на 2024 год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</w:tcBorders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Механизм реализации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</w:tcBorders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Заказчик по строительству (приобретению)</w:t>
            </w:r>
          </w:p>
        </w:tc>
      </w:tr>
      <w:tr w:rsidR="00361C10" w:rsidRPr="00002C31" w:rsidTr="00361C10">
        <w:tc>
          <w:tcPr>
            <w:tcW w:w="488" w:type="dxa"/>
            <w:vMerge/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vMerge/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Merge/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08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иные средства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708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иные средства</w:t>
            </w:r>
          </w:p>
        </w:tc>
        <w:tc>
          <w:tcPr>
            <w:tcW w:w="708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708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иные средства</w:t>
            </w:r>
          </w:p>
        </w:tc>
        <w:tc>
          <w:tcPr>
            <w:tcW w:w="709" w:type="dxa"/>
            <w:vMerge/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</w:tr>
      <w:tr w:rsidR="00361C10" w:rsidRPr="00002C31" w:rsidTr="00361C10">
        <w:tc>
          <w:tcPr>
            <w:tcW w:w="488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8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8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08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708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08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23</w:t>
            </w:r>
          </w:p>
        </w:tc>
      </w:tr>
      <w:tr w:rsidR="00361C10" w:rsidRPr="00002C31" w:rsidTr="00361C10">
        <w:tc>
          <w:tcPr>
            <w:tcW w:w="3464" w:type="dxa"/>
            <w:gridSpan w:val="5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Всего в том числе: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08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08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08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08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</w:tr>
    </w:tbl>
    <w:p w:rsidR="0024032D" w:rsidRPr="00002C31" w:rsidRDefault="0024032D">
      <w:pPr>
        <w:pStyle w:val="ConsPlusNormal0"/>
        <w:rPr>
          <w:rFonts w:ascii="Times New Roman" w:hAnsi="Times New Roman" w:cs="Times New Roman"/>
        </w:rPr>
        <w:sectPr w:rsidR="0024032D" w:rsidRPr="00002C31">
          <w:headerReference w:type="default" r:id="rId65"/>
          <w:footerReference w:type="default" r:id="rId66"/>
          <w:headerReference w:type="first" r:id="rId67"/>
          <w:footerReference w:type="first" r:id="rId68"/>
          <w:pgSz w:w="16838" w:h="11906" w:orient="landscape"/>
          <w:pgMar w:top="1133" w:right="397" w:bottom="566" w:left="397" w:header="0" w:footer="0" w:gutter="0"/>
          <w:cols w:space="720"/>
          <w:titlePg/>
        </w:sectPr>
      </w:pPr>
    </w:p>
    <w:p w:rsidR="0024032D" w:rsidRPr="00002C31" w:rsidRDefault="0024032D">
      <w:pPr>
        <w:pStyle w:val="ConsPlusNormal0"/>
        <w:jc w:val="right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Normal0"/>
        <w:jc w:val="right"/>
        <w:outlineLvl w:val="1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Таблица 5</w:t>
      </w:r>
    </w:p>
    <w:p w:rsidR="0024032D" w:rsidRPr="00002C31" w:rsidRDefault="0024032D">
      <w:pPr>
        <w:pStyle w:val="ConsPlusNormal0"/>
        <w:jc w:val="right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Перечень объектов капитального строительства</w:t>
      </w:r>
    </w:p>
    <w:p w:rsidR="0024032D" w:rsidRPr="00002C31" w:rsidRDefault="0024032D">
      <w:pPr>
        <w:pStyle w:val="ConsPlusNormal0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984"/>
        <w:gridCol w:w="1247"/>
        <w:gridCol w:w="1928"/>
        <w:gridCol w:w="1587"/>
        <w:gridCol w:w="1701"/>
      </w:tblGrid>
      <w:tr w:rsidR="0024032D" w:rsidRPr="00002C31">
        <w:tc>
          <w:tcPr>
            <w:tcW w:w="624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002C31">
              <w:rPr>
                <w:rFonts w:ascii="Times New Roman" w:hAnsi="Times New Roman" w:cs="Times New Roman"/>
              </w:rPr>
              <w:t>п</w:t>
            </w:r>
            <w:proofErr w:type="gramEnd"/>
            <w:r w:rsidRPr="00002C31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984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Наименование объекта (инвестиционного проекта)</w:t>
            </w:r>
          </w:p>
        </w:tc>
        <w:tc>
          <w:tcPr>
            <w:tcW w:w="1247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Мощность</w:t>
            </w:r>
          </w:p>
        </w:tc>
        <w:tc>
          <w:tcPr>
            <w:tcW w:w="1928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Срок строительства, проектирования (приобретения)</w:t>
            </w:r>
          </w:p>
        </w:tc>
        <w:tc>
          <w:tcPr>
            <w:tcW w:w="1587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Механизм реализации (источник финансирования)</w:t>
            </w:r>
          </w:p>
        </w:tc>
        <w:tc>
          <w:tcPr>
            <w:tcW w:w="170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Наименование целевого показателя</w:t>
            </w:r>
          </w:p>
        </w:tc>
      </w:tr>
      <w:tr w:rsidR="0024032D" w:rsidRPr="00002C31">
        <w:tc>
          <w:tcPr>
            <w:tcW w:w="624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4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47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28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87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0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6</w:t>
            </w:r>
          </w:p>
        </w:tc>
      </w:tr>
      <w:tr w:rsidR="0024032D" w:rsidRPr="00002C31">
        <w:tc>
          <w:tcPr>
            <w:tcW w:w="624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4" w:type="dxa"/>
          </w:tcPr>
          <w:p w:rsidR="0024032D" w:rsidRPr="00002C31" w:rsidRDefault="000E4BCA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:rsidR="0024032D" w:rsidRPr="00002C31" w:rsidRDefault="000E4BCA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28" w:type="dxa"/>
          </w:tcPr>
          <w:p w:rsidR="0024032D" w:rsidRPr="00002C31" w:rsidRDefault="000E4BCA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87" w:type="dxa"/>
          </w:tcPr>
          <w:p w:rsidR="0024032D" w:rsidRPr="00002C31" w:rsidRDefault="000E4BCA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</w:tcPr>
          <w:p w:rsidR="0024032D" w:rsidRPr="00002C31" w:rsidRDefault="000E4BCA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</w:tr>
    </w:tbl>
    <w:p w:rsidR="0024032D" w:rsidRPr="00002C31" w:rsidRDefault="0024032D">
      <w:pPr>
        <w:pStyle w:val="ConsPlusNormal0"/>
        <w:jc w:val="right"/>
        <w:rPr>
          <w:rFonts w:ascii="Times New Roman" w:hAnsi="Times New Roman" w:cs="Times New Roman"/>
        </w:rPr>
      </w:pPr>
    </w:p>
    <w:p w:rsidR="0024032D" w:rsidRPr="00002C31" w:rsidRDefault="0024032D">
      <w:pPr>
        <w:pStyle w:val="ConsPlusNormal0"/>
        <w:rPr>
          <w:rFonts w:ascii="Times New Roman" w:hAnsi="Times New Roman" w:cs="Times New Roman"/>
        </w:rPr>
        <w:sectPr w:rsidR="0024032D" w:rsidRPr="00002C31">
          <w:headerReference w:type="default" r:id="rId69"/>
          <w:footerReference w:type="default" r:id="rId70"/>
          <w:headerReference w:type="first" r:id="rId71"/>
          <w:footerReference w:type="first" r:id="rId72"/>
          <w:pgSz w:w="11906" w:h="16838"/>
          <w:pgMar w:top="1440" w:right="566" w:bottom="1440" w:left="1133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4"/>
        <w:gridCol w:w="3466"/>
        <w:gridCol w:w="1275"/>
        <w:gridCol w:w="709"/>
        <w:gridCol w:w="707"/>
        <w:gridCol w:w="664"/>
        <w:gridCol w:w="755"/>
        <w:gridCol w:w="709"/>
        <w:gridCol w:w="709"/>
        <w:gridCol w:w="709"/>
        <w:gridCol w:w="850"/>
        <w:gridCol w:w="851"/>
        <w:gridCol w:w="850"/>
        <w:gridCol w:w="709"/>
        <w:gridCol w:w="709"/>
        <w:gridCol w:w="1701"/>
      </w:tblGrid>
      <w:tr w:rsidR="00153041" w:rsidRPr="00002C31" w:rsidTr="00153041">
        <w:tc>
          <w:tcPr>
            <w:tcW w:w="15797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53041" w:rsidRPr="00002C31" w:rsidRDefault="00153041" w:rsidP="00153041">
            <w:pPr>
              <w:pStyle w:val="ConsPlusNormal0"/>
              <w:jc w:val="right"/>
              <w:outlineLvl w:val="1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lastRenderedPageBreak/>
              <w:t>Таблица 6</w:t>
            </w:r>
          </w:p>
          <w:p w:rsidR="00153041" w:rsidRPr="00002C31" w:rsidRDefault="00153041" w:rsidP="00153041">
            <w:pPr>
              <w:pStyle w:val="ConsPlusNormal0"/>
              <w:jc w:val="right"/>
              <w:rPr>
                <w:rFonts w:ascii="Times New Roman" w:hAnsi="Times New Roman" w:cs="Times New Roman"/>
              </w:rPr>
            </w:pPr>
          </w:p>
          <w:p w:rsidR="00153041" w:rsidRPr="00002C31" w:rsidRDefault="00153041" w:rsidP="00153041">
            <w:pPr>
              <w:pStyle w:val="ConsPlusTitle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 xml:space="preserve">Показатели, характеризующие эффективность </w:t>
            </w:r>
            <w:proofErr w:type="gramStart"/>
            <w:r w:rsidRPr="00002C31">
              <w:rPr>
                <w:rFonts w:ascii="Times New Roman" w:hAnsi="Times New Roman" w:cs="Times New Roman"/>
              </w:rPr>
              <w:t>структурного</w:t>
            </w:r>
            <w:proofErr w:type="gramEnd"/>
          </w:p>
          <w:p w:rsidR="00153041" w:rsidRPr="00002C31" w:rsidRDefault="00153041" w:rsidP="00153041">
            <w:pPr>
              <w:pStyle w:val="ConsPlusTitle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элемента (основного мероприятия) муниципальной программы</w:t>
            </w:r>
          </w:p>
          <w:p w:rsidR="00153041" w:rsidRPr="00002C31" w:rsidRDefault="00153041" w:rsidP="00153041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</w:p>
          <w:p w:rsidR="00153041" w:rsidRPr="00002C31" w:rsidRDefault="00153041" w:rsidP="00153041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02C31">
              <w:rPr>
                <w:rFonts w:ascii="Times New Roman" w:hAnsi="Times New Roman" w:cs="Times New Roman"/>
              </w:rPr>
              <w:t xml:space="preserve">(в ред. </w:t>
            </w:r>
            <w:hyperlink r:id="rId73" w:tooltip="Постановление Администрации города Покачи от 14.03.2023 N 207 &quot;О внесении изменений в муниципальную программу &quot;Противодействие коррупции в муниципальном образовании город Покачи&quot;, утвержденную постановлением администрации города Покачи от 12.10.2018 N 997&quot; {Ко">
              <w:r w:rsidRPr="00002C31">
                <w:rPr>
                  <w:rFonts w:ascii="Times New Roman" w:hAnsi="Times New Roman" w:cs="Times New Roman"/>
                  <w:color w:val="0000FF"/>
                </w:rPr>
                <w:t>постановления</w:t>
              </w:r>
            </w:hyperlink>
            <w:r w:rsidRPr="00002C31">
              <w:rPr>
                <w:rFonts w:ascii="Times New Roman" w:hAnsi="Times New Roman" w:cs="Times New Roman"/>
              </w:rPr>
              <w:t xml:space="preserve"> Администрации города Покачи</w:t>
            </w:r>
            <w:proofErr w:type="gramEnd"/>
          </w:p>
          <w:p w:rsidR="00153041" w:rsidRPr="00002C31" w:rsidRDefault="00153041" w:rsidP="00153041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от 14.03.2023 N 207)</w:t>
            </w:r>
          </w:p>
          <w:p w:rsidR="00153041" w:rsidRPr="00002C31" w:rsidRDefault="00153041" w:rsidP="00153041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</w:p>
          <w:p w:rsidR="00153041" w:rsidRPr="00002C31" w:rsidRDefault="00153041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4032D" w:rsidRPr="00002C31" w:rsidTr="00153041">
        <w:tc>
          <w:tcPr>
            <w:tcW w:w="424" w:type="dxa"/>
            <w:vMerge w:val="restart"/>
            <w:tcBorders>
              <w:top w:val="single" w:sz="4" w:space="0" w:color="auto"/>
            </w:tcBorders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 xml:space="preserve">N </w:t>
            </w:r>
            <w:proofErr w:type="spellStart"/>
            <w:r w:rsidRPr="00002C31">
              <w:rPr>
                <w:rFonts w:ascii="Times New Roman" w:hAnsi="Times New Roman" w:cs="Times New Roman"/>
              </w:rPr>
              <w:t>N</w:t>
            </w:r>
            <w:proofErr w:type="spellEnd"/>
          </w:p>
        </w:tc>
        <w:tc>
          <w:tcPr>
            <w:tcW w:w="3466" w:type="dxa"/>
            <w:vMerge w:val="restart"/>
            <w:tcBorders>
              <w:top w:val="single" w:sz="4" w:space="0" w:color="auto"/>
            </w:tcBorders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</w:tcBorders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8931" w:type="dxa"/>
            <w:gridSpan w:val="12"/>
            <w:tcBorders>
              <w:top w:val="single" w:sz="4" w:space="0" w:color="auto"/>
            </w:tcBorders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Значения показателя по годам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Значение показателя на момент окончания действия муниципальной программы</w:t>
            </w:r>
          </w:p>
        </w:tc>
      </w:tr>
      <w:tr w:rsidR="00153041" w:rsidRPr="00002C31" w:rsidTr="00153041">
        <w:tc>
          <w:tcPr>
            <w:tcW w:w="424" w:type="dxa"/>
            <w:vMerge/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3466" w:type="dxa"/>
            <w:vMerge/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Merge/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707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664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755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85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2029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2030</w:t>
            </w:r>
          </w:p>
        </w:tc>
        <w:tc>
          <w:tcPr>
            <w:tcW w:w="1701" w:type="dxa"/>
            <w:vMerge/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</w:tr>
      <w:tr w:rsidR="00153041" w:rsidRPr="00002C31" w:rsidTr="00153041">
        <w:tc>
          <w:tcPr>
            <w:tcW w:w="424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66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5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7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64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55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5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70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16</w:t>
            </w:r>
          </w:p>
        </w:tc>
      </w:tr>
      <w:tr w:rsidR="00153041" w:rsidRPr="00002C31" w:rsidTr="00153041">
        <w:tc>
          <w:tcPr>
            <w:tcW w:w="424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466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Количество обучающихся 9 - 11 классов, принявших участие в мероприятиях профилактической направленности &lt;1&gt; (чел.)</w:t>
            </w:r>
          </w:p>
        </w:tc>
        <w:tc>
          <w:tcPr>
            <w:tcW w:w="1275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851,0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880,0</w:t>
            </w:r>
          </w:p>
        </w:tc>
        <w:tc>
          <w:tcPr>
            <w:tcW w:w="707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885,0</w:t>
            </w:r>
          </w:p>
        </w:tc>
        <w:tc>
          <w:tcPr>
            <w:tcW w:w="664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885,0</w:t>
            </w:r>
          </w:p>
        </w:tc>
        <w:tc>
          <w:tcPr>
            <w:tcW w:w="755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885,0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886,0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886,0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887,0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887,0</w:t>
            </w:r>
          </w:p>
        </w:tc>
        <w:tc>
          <w:tcPr>
            <w:tcW w:w="851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887,0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888,0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888,0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890,0</w:t>
            </w:r>
          </w:p>
        </w:tc>
        <w:tc>
          <w:tcPr>
            <w:tcW w:w="1701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890,0</w:t>
            </w:r>
          </w:p>
        </w:tc>
      </w:tr>
      <w:tr w:rsidR="00153041" w:rsidRPr="00002C31" w:rsidTr="00153041">
        <w:tc>
          <w:tcPr>
            <w:tcW w:w="424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466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Количество опубликованных (размещенных) сведений в средствах массовой информации о деятельности органов местного самоуправления о проводимой работе по противодействию коррупции и о реализации Программы &lt;*&gt; &lt;2&gt; (ед.)</w:t>
            </w:r>
          </w:p>
        </w:tc>
        <w:tc>
          <w:tcPr>
            <w:tcW w:w="1275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230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707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265</w:t>
            </w:r>
          </w:p>
        </w:tc>
        <w:tc>
          <w:tcPr>
            <w:tcW w:w="664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265</w:t>
            </w:r>
          </w:p>
        </w:tc>
        <w:tc>
          <w:tcPr>
            <w:tcW w:w="755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265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265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267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267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267</w:t>
            </w:r>
          </w:p>
        </w:tc>
        <w:tc>
          <w:tcPr>
            <w:tcW w:w="851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267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268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268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268</w:t>
            </w:r>
          </w:p>
        </w:tc>
        <w:tc>
          <w:tcPr>
            <w:tcW w:w="1701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268</w:t>
            </w:r>
          </w:p>
        </w:tc>
      </w:tr>
      <w:tr w:rsidR="00153041" w:rsidRPr="00002C31" w:rsidTr="00153041">
        <w:tc>
          <w:tcPr>
            <w:tcW w:w="424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466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Количество муниципальных служащих, принявших участие в мероприятиях по профессиональному развитию в области противодействия коррупции &lt;3&gt; (чел.)</w:t>
            </w:r>
          </w:p>
        </w:tc>
        <w:tc>
          <w:tcPr>
            <w:tcW w:w="1275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07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128</w:t>
            </w:r>
          </w:p>
        </w:tc>
        <w:tc>
          <w:tcPr>
            <w:tcW w:w="664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55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270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270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270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270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270</w:t>
            </w:r>
          </w:p>
        </w:tc>
        <w:tc>
          <w:tcPr>
            <w:tcW w:w="851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270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270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270</w:t>
            </w:r>
          </w:p>
        </w:tc>
        <w:tc>
          <w:tcPr>
            <w:tcW w:w="70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270</w:t>
            </w:r>
          </w:p>
        </w:tc>
        <w:tc>
          <w:tcPr>
            <w:tcW w:w="1701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275</w:t>
            </w:r>
          </w:p>
        </w:tc>
      </w:tr>
    </w:tbl>
    <w:p w:rsidR="0024032D" w:rsidRPr="00002C31" w:rsidRDefault="0024032D">
      <w:pPr>
        <w:pStyle w:val="ConsPlusNormal0"/>
        <w:ind w:firstLine="540"/>
        <w:jc w:val="both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Normal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--------------------------------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&lt;*&gt; Отчеты структурных подразделений администрации города Покачи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 xml:space="preserve">&lt;1&gt; постановление администрации города Покачи от 26.12.2020 N 1137 "Об утверждении Плана мероприятий по противодействию коррупции в городе Покачи на 2021 - 2023 </w:t>
      </w:r>
      <w:r w:rsidRPr="00002C31">
        <w:rPr>
          <w:rFonts w:ascii="Times New Roman" w:hAnsi="Times New Roman" w:cs="Times New Roman"/>
        </w:rPr>
        <w:lastRenderedPageBreak/>
        <w:t>годы", рассчитывается как общее количество учащихся 9 - 11 классов средних школ города Покачи, принявших участие в мероприятиях профилактической направленности.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proofErr w:type="gramStart"/>
      <w:r w:rsidRPr="00002C31">
        <w:rPr>
          <w:rFonts w:ascii="Times New Roman" w:hAnsi="Times New Roman" w:cs="Times New Roman"/>
        </w:rPr>
        <w:t>&lt;2&gt; постановление администрации города Покачи от 28.12.2018 N 1337 "Об утверждении Комплекса мер по антикоррупционному просвещению граждан муниципального образования город Покачи на 2019 год", постановление администрации города Покачи от 22.11.2019 N 1049 "Об утверждении Комплекса мер по антикоррупционному просвещению граждан муниципального образования город Покачи на 2020 год", постановление администрации города Покачи от 24.12.2020 N 1118 "Об утверждении Комплекса мер по</w:t>
      </w:r>
      <w:proofErr w:type="gramEnd"/>
      <w:r w:rsidRPr="00002C31">
        <w:rPr>
          <w:rFonts w:ascii="Times New Roman" w:hAnsi="Times New Roman" w:cs="Times New Roman"/>
        </w:rPr>
        <w:t xml:space="preserve"> антикоррупционному просвещению граждан муниципального образования город Покачи на 2021 год", постановление администрации города Покачи от 08.12.2021 N 1225 "Об утверждении Комплекса мер по антикоррупционному просвещению граждан муниципального образования город Покачи на 2022 год".</w:t>
      </w:r>
    </w:p>
    <w:p w:rsidR="0024032D" w:rsidRPr="00002C31" w:rsidRDefault="000E4BCA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</w:rPr>
      </w:pPr>
      <w:proofErr w:type="gramStart"/>
      <w:r w:rsidRPr="00002C31">
        <w:rPr>
          <w:rFonts w:ascii="Times New Roman" w:hAnsi="Times New Roman" w:cs="Times New Roman"/>
        </w:rPr>
        <w:t xml:space="preserve">&lt;3&gt; </w:t>
      </w:r>
      <w:hyperlink r:id="rId74" w:tooltip="Указ Президента РФ от 29.06.2018 N 378 &quot;О Национальном плане противодействия коррупции на 2018 - 2020 годы&quot; {КонсультантПлюс}">
        <w:r w:rsidRPr="00002C31">
          <w:rPr>
            <w:rFonts w:ascii="Times New Roman" w:hAnsi="Times New Roman" w:cs="Times New Roman"/>
            <w:color w:val="0000FF"/>
          </w:rPr>
          <w:t>Указ</w:t>
        </w:r>
      </w:hyperlink>
      <w:r w:rsidRPr="00002C31">
        <w:rPr>
          <w:rFonts w:ascii="Times New Roman" w:hAnsi="Times New Roman" w:cs="Times New Roman"/>
        </w:rPr>
        <w:t xml:space="preserve"> Президента Российской Федерации от 29.06.2018 N 378 "О Национальном плане противодействия коррупции на 2018 - 2020 годы", пункт 4.2.2 протокола заседания Комиссии по координации работы по противодействию коррупции в Ханты-Мансийском автономном округе - Югре от 15.09.2020 N 2, </w:t>
      </w:r>
      <w:hyperlink r:id="rId75" w:tooltip="Указ Президента РФ от 16.08.2021 N 478 (ред. от 26.06.2023) &quot;О Национальном плане противодействия коррупции на 2021 - 2024 годы&quot; {КонсультантПлюс}">
        <w:r w:rsidRPr="00002C31">
          <w:rPr>
            <w:rFonts w:ascii="Times New Roman" w:hAnsi="Times New Roman" w:cs="Times New Roman"/>
            <w:color w:val="0000FF"/>
          </w:rPr>
          <w:t>Указ</w:t>
        </w:r>
      </w:hyperlink>
      <w:r w:rsidRPr="00002C31">
        <w:rPr>
          <w:rFonts w:ascii="Times New Roman" w:hAnsi="Times New Roman" w:cs="Times New Roman"/>
        </w:rPr>
        <w:t xml:space="preserve"> Президента РФ от 16.08.2021 N 478 "О Национальном плане противодействия коррупции на 2021 - 2024 годы", </w:t>
      </w:r>
      <w:hyperlink r:id="rId76" w:tooltip="&lt;Письмо&gt; Минтруда России от 22.06.2022 N 28-6/10/П-4230 &lt;О мероприятиях по профессиональному развитию государственных служащих Российской Федерации, муниципальных служащих и работников организаций в области противодействия коррупции&gt; {КонсультантПлюс}">
        <w:r w:rsidRPr="00002C31">
          <w:rPr>
            <w:rFonts w:ascii="Times New Roman" w:hAnsi="Times New Roman" w:cs="Times New Roman"/>
            <w:color w:val="0000FF"/>
          </w:rPr>
          <w:t>Письмо</w:t>
        </w:r>
      </w:hyperlink>
      <w:r w:rsidRPr="00002C31">
        <w:rPr>
          <w:rFonts w:ascii="Times New Roman" w:hAnsi="Times New Roman" w:cs="Times New Roman"/>
        </w:rPr>
        <w:t xml:space="preserve"> Министерства труда и социальной защиты</w:t>
      </w:r>
      <w:proofErr w:type="gramEnd"/>
      <w:r w:rsidRPr="00002C31">
        <w:rPr>
          <w:rFonts w:ascii="Times New Roman" w:hAnsi="Times New Roman" w:cs="Times New Roman"/>
        </w:rPr>
        <w:t xml:space="preserve"> Российской Федерации от 22.06.2022 N 28-6/10/П-4230.</w:t>
      </w:r>
    </w:p>
    <w:p w:rsidR="0024032D" w:rsidRPr="00002C31" w:rsidRDefault="0024032D">
      <w:pPr>
        <w:pStyle w:val="ConsPlusNormal0"/>
        <w:jc w:val="right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Normal0"/>
        <w:jc w:val="right"/>
        <w:outlineLvl w:val="1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Таблица 7</w:t>
      </w:r>
    </w:p>
    <w:p w:rsidR="0024032D" w:rsidRPr="00002C31" w:rsidRDefault="0024032D">
      <w:pPr>
        <w:pStyle w:val="ConsPlusNormal0"/>
        <w:jc w:val="right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Наказы избирателей</w:t>
      </w:r>
    </w:p>
    <w:p w:rsidR="0024032D" w:rsidRPr="00002C31" w:rsidRDefault="0024032D">
      <w:pPr>
        <w:pStyle w:val="ConsPlusNormal0"/>
        <w:jc w:val="center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174"/>
        <w:gridCol w:w="975"/>
        <w:gridCol w:w="1020"/>
        <w:gridCol w:w="1087"/>
        <w:gridCol w:w="2270"/>
        <w:gridCol w:w="1276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</w:tblGrid>
      <w:tr w:rsidR="0024032D" w:rsidRPr="00002C31" w:rsidTr="00147F32">
        <w:tc>
          <w:tcPr>
            <w:tcW w:w="624" w:type="dxa"/>
            <w:vMerge w:val="restart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02C31">
              <w:rPr>
                <w:rFonts w:ascii="Times New Roman" w:hAnsi="Times New Roman" w:cs="Times New Roman"/>
              </w:rPr>
              <w:t>п</w:t>
            </w:r>
            <w:proofErr w:type="gramEnd"/>
            <w:r w:rsidRPr="00002C31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4256" w:type="dxa"/>
            <w:gridSpan w:val="4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Основание</w:t>
            </w:r>
          </w:p>
        </w:tc>
        <w:tc>
          <w:tcPr>
            <w:tcW w:w="2270" w:type="dxa"/>
            <w:vMerge w:val="restart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1276" w:type="dxa"/>
            <w:vMerge w:val="restart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Сумма всего, руб.</w:t>
            </w:r>
          </w:p>
        </w:tc>
        <w:tc>
          <w:tcPr>
            <w:tcW w:w="7654" w:type="dxa"/>
            <w:gridSpan w:val="9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по годам в руб.</w:t>
            </w:r>
          </w:p>
        </w:tc>
      </w:tr>
      <w:tr w:rsidR="00147F32" w:rsidRPr="00002C31" w:rsidTr="00147F32">
        <w:tc>
          <w:tcPr>
            <w:tcW w:w="624" w:type="dxa"/>
            <w:vMerge/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1174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Нормативный правовой акт</w:t>
            </w:r>
          </w:p>
        </w:tc>
        <w:tc>
          <w:tcPr>
            <w:tcW w:w="975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Реквизиты</w:t>
            </w:r>
          </w:p>
        </w:tc>
        <w:tc>
          <w:tcPr>
            <w:tcW w:w="102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Пункт, подпункт</w:t>
            </w:r>
          </w:p>
        </w:tc>
        <w:tc>
          <w:tcPr>
            <w:tcW w:w="1087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Содержание</w:t>
            </w:r>
          </w:p>
        </w:tc>
        <w:tc>
          <w:tcPr>
            <w:tcW w:w="2270" w:type="dxa"/>
            <w:vMerge/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85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85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85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85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2029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2030</w:t>
            </w:r>
          </w:p>
        </w:tc>
      </w:tr>
      <w:tr w:rsidR="00147F32" w:rsidRPr="00002C31" w:rsidTr="00147F32">
        <w:tc>
          <w:tcPr>
            <w:tcW w:w="624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4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75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2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87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7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6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85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16</w:t>
            </w:r>
          </w:p>
        </w:tc>
      </w:tr>
      <w:tr w:rsidR="00147F32" w:rsidRPr="00002C31" w:rsidTr="00147F32">
        <w:tc>
          <w:tcPr>
            <w:tcW w:w="624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4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75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20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7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270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</w:tr>
    </w:tbl>
    <w:p w:rsidR="0024032D" w:rsidRPr="00002C31" w:rsidRDefault="0024032D">
      <w:pPr>
        <w:pStyle w:val="ConsPlusNormal0"/>
        <w:rPr>
          <w:rFonts w:ascii="Times New Roman" w:hAnsi="Times New Roman" w:cs="Times New Roman"/>
        </w:rPr>
        <w:sectPr w:rsidR="0024032D" w:rsidRPr="00002C31">
          <w:headerReference w:type="default" r:id="rId77"/>
          <w:footerReference w:type="default" r:id="rId78"/>
          <w:headerReference w:type="first" r:id="rId79"/>
          <w:footerReference w:type="first" r:id="rId80"/>
          <w:pgSz w:w="16838" w:h="11906" w:orient="landscape"/>
          <w:pgMar w:top="1133" w:right="397" w:bottom="566" w:left="397" w:header="0" w:footer="0" w:gutter="0"/>
          <w:cols w:space="720"/>
          <w:titlePg/>
        </w:sectPr>
      </w:pPr>
    </w:p>
    <w:p w:rsidR="0024032D" w:rsidRPr="00002C31" w:rsidRDefault="0024032D">
      <w:pPr>
        <w:pStyle w:val="ConsPlusNormal0"/>
        <w:jc w:val="right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Normal0"/>
        <w:jc w:val="right"/>
        <w:outlineLvl w:val="1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Таблица 8</w:t>
      </w:r>
    </w:p>
    <w:p w:rsidR="0024032D" w:rsidRPr="00002C31" w:rsidRDefault="0024032D">
      <w:pPr>
        <w:pStyle w:val="ConsPlusNormal0"/>
        <w:jc w:val="right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План мероприятий, направленный на достижение значений</w:t>
      </w:r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(уровней) показателей оценки эффективности деятельности</w:t>
      </w:r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исполнительных органов государственной власти</w:t>
      </w:r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Ханты-Мансийского автономного округа - Югры</w:t>
      </w:r>
    </w:p>
    <w:p w:rsidR="0024032D" w:rsidRPr="00002C31" w:rsidRDefault="0024032D">
      <w:pPr>
        <w:pStyle w:val="ConsPlusNormal0"/>
        <w:jc w:val="center"/>
        <w:rPr>
          <w:rFonts w:ascii="Times New Roman" w:hAnsi="Times New Roman" w:cs="Times New Roman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24032D" w:rsidRPr="00002C31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24032D" w:rsidRPr="00002C31" w:rsidRDefault="000E4BCA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002C31">
              <w:rPr>
                <w:rFonts w:ascii="Times New Roman" w:hAnsi="Times New Roman" w:cs="Times New Roman"/>
                <w:color w:val="392C69"/>
              </w:rPr>
              <w:t>КонсультантПлюс</w:t>
            </w:r>
            <w:proofErr w:type="spellEnd"/>
            <w:r w:rsidRPr="00002C31">
              <w:rPr>
                <w:rFonts w:ascii="Times New Roman" w:hAnsi="Times New Roman" w:cs="Times New Roman"/>
                <w:color w:val="392C69"/>
              </w:rPr>
              <w:t>: примечание.</w:t>
            </w:r>
          </w:p>
          <w:p w:rsidR="0024032D" w:rsidRPr="00002C31" w:rsidRDefault="000E4BCA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  <w:color w:val="392C69"/>
              </w:rPr>
              <w:t>В официальном тексте документа, видимо, допущена опечатка в графе 2: в муниципальной программе приложения отсутствуют, имеется в виду таблица 2.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</w:tr>
    </w:tbl>
    <w:p w:rsidR="0024032D" w:rsidRPr="00002C31" w:rsidRDefault="0024032D">
      <w:pPr>
        <w:pStyle w:val="ConsPlusNormal0"/>
        <w:spacing w:after="1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83"/>
        <w:gridCol w:w="1871"/>
        <w:gridCol w:w="1750"/>
        <w:gridCol w:w="2479"/>
        <w:gridCol w:w="1604"/>
        <w:gridCol w:w="1757"/>
      </w:tblGrid>
      <w:tr w:rsidR="0024032D" w:rsidRPr="00002C31">
        <w:tc>
          <w:tcPr>
            <w:tcW w:w="583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002C31">
              <w:rPr>
                <w:rFonts w:ascii="Times New Roman" w:hAnsi="Times New Roman" w:cs="Times New Roman"/>
              </w:rPr>
              <w:t>п</w:t>
            </w:r>
            <w:proofErr w:type="gramEnd"/>
            <w:r w:rsidRPr="00002C31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87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Номер, наименование мероприятия (</w:t>
            </w:r>
            <w:hyperlink w:anchor="P298" w:tooltip="Распределение финансовых ресурсов муниципальной программы">
              <w:r w:rsidRPr="00002C31">
                <w:rPr>
                  <w:rFonts w:ascii="Times New Roman" w:hAnsi="Times New Roman" w:cs="Times New Roman"/>
                  <w:color w:val="0000FF"/>
                </w:rPr>
                <w:t>Приложение 2</w:t>
              </w:r>
            </w:hyperlink>
            <w:r w:rsidRPr="00002C31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75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247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Наименование портфеля проектов, основанного на национальных и федеральных проектах Российской Федерации &lt;*&gt;</w:t>
            </w:r>
          </w:p>
        </w:tc>
        <w:tc>
          <w:tcPr>
            <w:tcW w:w="1604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Ответственный исполнитель/соисполнитель</w:t>
            </w:r>
          </w:p>
        </w:tc>
        <w:tc>
          <w:tcPr>
            <w:tcW w:w="1757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Контрольное событие (промежуточный результат)</w:t>
            </w:r>
          </w:p>
        </w:tc>
      </w:tr>
      <w:tr w:rsidR="0024032D" w:rsidRPr="00002C31">
        <w:tc>
          <w:tcPr>
            <w:tcW w:w="583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7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50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79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04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57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6</w:t>
            </w:r>
          </w:p>
        </w:tc>
      </w:tr>
      <w:tr w:rsidR="0024032D" w:rsidRPr="00002C31">
        <w:tc>
          <w:tcPr>
            <w:tcW w:w="10044" w:type="dxa"/>
            <w:gridSpan w:val="6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Задача N 1</w:t>
            </w:r>
          </w:p>
        </w:tc>
      </w:tr>
      <w:tr w:rsidR="0024032D" w:rsidRPr="00002C31">
        <w:tc>
          <w:tcPr>
            <w:tcW w:w="583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1871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50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79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04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57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</w:tr>
      <w:tr w:rsidR="0024032D" w:rsidRPr="00002C31">
        <w:tc>
          <w:tcPr>
            <w:tcW w:w="583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1871" w:type="dxa"/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1750" w:type="dxa"/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2479" w:type="dxa"/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1604" w:type="dxa"/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1757" w:type="dxa"/>
          </w:tcPr>
          <w:p w:rsidR="0024032D" w:rsidRPr="00002C31" w:rsidRDefault="0024032D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</w:tr>
    </w:tbl>
    <w:p w:rsidR="0024032D" w:rsidRPr="00002C31" w:rsidRDefault="0024032D">
      <w:pPr>
        <w:pStyle w:val="ConsPlusNormal0"/>
        <w:jc w:val="right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Normal0"/>
        <w:jc w:val="right"/>
        <w:outlineLvl w:val="1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Таблица 9</w:t>
      </w:r>
    </w:p>
    <w:p w:rsidR="0024032D" w:rsidRPr="00002C31" w:rsidRDefault="0024032D">
      <w:pPr>
        <w:pStyle w:val="ConsPlusNormal0"/>
        <w:jc w:val="right"/>
        <w:rPr>
          <w:rFonts w:ascii="Times New Roman" w:hAnsi="Times New Roman" w:cs="Times New Roman"/>
        </w:rPr>
      </w:pPr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Перечень предложений и инициатив граждан, направленных</w:t>
      </w:r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на достижение показателей национальных целей, оценку</w:t>
      </w:r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эффективности деятельности высших должностных лиц</w:t>
      </w:r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proofErr w:type="gramStart"/>
      <w:r w:rsidRPr="00002C31">
        <w:rPr>
          <w:rFonts w:ascii="Times New Roman" w:hAnsi="Times New Roman" w:cs="Times New Roman"/>
        </w:rPr>
        <w:t>(руководителей высших исполнительных органов государственной</w:t>
      </w:r>
      <w:proofErr w:type="gramEnd"/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власти) субъектов Российской Федерации,</w:t>
      </w:r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социально-экономическое развитие Ханты-Мансийского</w:t>
      </w:r>
    </w:p>
    <w:p w:rsidR="0024032D" w:rsidRPr="00002C31" w:rsidRDefault="000E4BCA">
      <w:pPr>
        <w:pStyle w:val="ConsPlusTitle0"/>
        <w:jc w:val="center"/>
        <w:rPr>
          <w:rFonts w:ascii="Times New Roman" w:hAnsi="Times New Roman" w:cs="Times New Roman"/>
        </w:rPr>
      </w:pPr>
      <w:r w:rsidRPr="00002C31">
        <w:rPr>
          <w:rFonts w:ascii="Times New Roman" w:hAnsi="Times New Roman" w:cs="Times New Roman"/>
        </w:rPr>
        <w:t>автономного округа - Югры и города Покачи</w:t>
      </w:r>
    </w:p>
    <w:p w:rsidR="0024032D" w:rsidRPr="00002C31" w:rsidRDefault="0024032D">
      <w:pPr>
        <w:pStyle w:val="ConsPlusNormal0"/>
        <w:jc w:val="center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701"/>
        <w:gridCol w:w="1871"/>
        <w:gridCol w:w="1701"/>
        <w:gridCol w:w="1814"/>
        <w:gridCol w:w="1417"/>
      </w:tblGrid>
      <w:tr w:rsidR="0024032D" w:rsidRPr="00002C31">
        <w:tc>
          <w:tcPr>
            <w:tcW w:w="567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002C31">
              <w:rPr>
                <w:rFonts w:ascii="Times New Roman" w:hAnsi="Times New Roman" w:cs="Times New Roman"/>
              </w:rPr>
              <w:t>п</w:t>
            </w:r>
            <w:proofErr w:type="gramEnd"/>
            <w:r w:rsidRPr="00002C31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70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Содержание предложения</w:t>
            </w:r>
          </w:p>
        </w:tc>
        <w:tc>
          <w:tcPr>
            <w:tcW w:w="187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170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Номер, наименование показателя</w:t>
            </w:r>
          </w:p>
        </w:tc>
        <w:tc>
          <w:tcPr>
            <w:tcW w:w="1814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Ответственный исполнитель</w:t>
            </w:r>
          </w:p>
        </w:tc>
        <w:tc>
          <w:tcPr>
            <w:tcW w:w="1417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Автор</w:t>
            </w:r>
          </w:p>
        </w:tc>
      </w:tr>
      <w:tr w:rsidR="0024032D" w:rsidRPr="00002C31">
        <w:tc>
          <w:tcPr>
            <w:tcW w:w="567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7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01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14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7" w:type="dxa"/>
          </w:tcPr>
          <w:p w:rsidR="0024032D" w:rsidRPr="00002C31" w:rsidRDefault="000E4BCA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6</w:t>
            </w:r>
          </w:p>
        </w:tc>
      </w:tr>
      <w:tr w:rsidR="0024032D" w:rsidRPr="00002C31">
        <w:tc>
          <w:tcPr>
            <w:tcW w:w="567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1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71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14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:rsidR="0024032D" w:rsidRPr="00002C31" w:rsidRDefault="000E4BCA">
            <w:pPr>
              <w:pStyle w:val="ConsPlusNormal0"/>
              <w:rPr>
                <w:rFonts w:ascii="Times New Roman" w:hAnsi="Times New Roman" w:cs="Times New Roman"/>
              </w:rPr>
            </w:pPr>
            <w:r w:rsidRPr="00002C31">
              <w:rPr>
                <w:rFonts w:ascii="Times New Roman" w:hAnsi="Times New Roman" w:cs="Times New Roman"/>
              </w:rPr>
              <w:t>-</w:t>
            </w:r>
          </w:p>
        </w:tc>
      </w:tr>
    </w:tbl>
    <w:p w:rsidR="0024032D" w:rsidRPr="00002C31" w:rsidRDefault="0024032D">
      <w:pPr>
        <w:pStyle w:val="ConsPlusNormal0"/>
        <w:jc w:val="both"/>
        <w:rPr>
          <w:rFonts w:ascii="Times New Roman" w:hAnsi="Times New Roman" w:cs="Times New Roman"/>
        </w:rPr>
      </w:pPr>
    </w:p>
    <w:p w:rsidR="0024032D" w:rsidRPr="00002C31" w:rsidRDefault="0024032D">
      <w:pPr>
        <w:pStyle w:val="ConsPlusNormal0"/>
        <w:jc w:val="both"/>
        <w:rPr>
          <w:rFonts w:ascii="Times New Roman" w:hAnsi="Times New Roman" w:cs="Times New Roman"/>
        </w:rPr>
      </w:pPr>
    </w:p>
    <w:p w:rsidR="0024032D" w:rsidRPr="00002C31" w:rsidRDefault="0024032D">
      <w:pPr>
        <w:pStyle w:val="ConsPlusNormal0"/>
        <w:pBdr>
          <w:bottom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"/>
          <w:szCs w:val="2"/>
        </w:rPr>
      </w:pPr>
    </w:p>
    <w:sectPr w:rsidR="0024032D" w:rsidRPr="00002C31">
      <w:headerReference w:type="default" r:id="rId81"/>
      <w:footerReference w:type="default" r:id="rId82"/>
      <w:headerReference w:type="first" r:id="rId83"/>
      <w:footerReference w:type="first" r:id="rId84"/>
      <w:pgSz w:w="11906" w:h="16838"/>
      <w:pgMar w:top="1440" w:right="566" w:bottom="1440" w:left="1133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2BA1" w:rsidRDefault="006C2BA1">
      <w:r>
        <w:separator/>
      </w:r>
    </w:p>
  </w:endnote>
  <w:endnote w:type="continuationSeparator" w:id="0">
    <w:p w:rsidR="006C2BA1" w:rsidRDefault="006C2B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Default="00002C31">
    <w:pPr>
      <w:pStyle w:val="ConsPlusNormal0"/>
    </w:pPr>
    <w:r>
      <w:rPr>
        <w:sz w:val="2"/>
        <w:szCs w:val="2"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Default="00002C31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02C31" w:rsidRDefault="00002C31">
    <w:pPr>
      <w:pStyle w:val="ConsPlusNormal0"/>
    </w:pPr>
    <w:r>
      <w:rPr>
        <w:sz w:val="2"/>
        <w:szCs w:val="2"/>
      </w:rPr>
      <w:t>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Default="00002C31">
    <w:pPr>
      <w:pStyle w:val="ConsPlusNormal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Default="00002C31">
    <w:pPr>
      <w:pStyle w:val="ConsPlusNormal0"/>
    </w:pPr>
    <w:r>
      <w:rPr>
        <w:sz w:val="2"/>
        <w:szCs w:val="2"/>
      </w:rPr>
      <w:t>1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Pr="008B12FB" w:rsidRDefault="00002C31" w:rsidP="008B12FB">
    <w:pPr>
      <w:pStyle w:val="a7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Default="00002C31">
    <w:pPr>
      <w:pStyle w:val="ConsPlusNormal0"/>
    </w:pPr>
    <w:r>
      <w:rPr>
        <w:sz w:val="2"/>
        <w:szCs w:val="2"/>
      </w:rPr>
      <w:t>1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Default="00002C31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321"/>
      <w:gridCol w:w="5482"/>
      <w:gridCol w:w="5321"/>
    </w:tblGrid>
    <w:tr w:rsidR="00002C31">
      <w:trPr>
        <w:trHeight w:hRule="exact" w:val="1170"/>
      </w:trPr>
      <w:tc>
        <w:tcPr>
          <w:tcW w:w="1650" w:type="pct"/>
          <w:vAlign w:val="center"/>
        </w:tcPr>
        <w:p w:rsidR="00002C31" w:rsidRDefault="00002C31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02C31" w:rsidRDefault="00002C31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02C31" w:rsidRDefault="00002C31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15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18</w:t>
          </w:r>
          <w:r>
            <w:fldChar w:fldCharType="end"/>
          </w:r>
        </w:p>
      </w:tc>
    </w:tr>
  </w:tbl>
  <w:p w:rsidR="00002C31" w:rsidRDefault="00002C31">
    <w:pPr>
      <w:pStyle w:val="ConsPlusNormal0"/>
    </w:pPr>
    <w:r>
      <w:rPr>
        <w:sz w:val="2"/>
        <w:szCs w:val="2"/>
      </w:rPr>
      <w:t>1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Default="00002C31">
    <w:pPr>
      <w:pStyle w:val="ConsPlusNormal0"/>
    </w:pPr>
    <w:r>
      <w:rPr>
        <w:sz w:val="2"/>
        <w:szCs w:val="2"/>
      </w:rPr>
      <w:t>1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Default="00002C31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002C31">
      <w:trPr>
        <w:trHeight w:hRule="exact" w:val="1663"/>
      </w:trPr>
      <w:tc>
        <w:tcPr>
          <w:tcW w:w="1650" w:type="pct"/>
          <w:vAlign w:val="center"/>
        </w:tcPr>
        <w:p w:rsidR="00002C31" w:rsidRDefault="00002C31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02C31" w:rsidRDefault="00002C31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02C31" w:rsidRDefault="00002C31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 w:rsidR="00002C31" w:rsidRDefault="00002C31">
    <w:pPr>
      <w:pStyle w:val="ConsPlusNormal0"/>
    </w:pPr>
    <w:r>
      <w:rPr>
        <w:sz w:val="2"/>
        <w:szCs w:val="2"/>
      </w:rPr>
      <w:t>1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Default="00002C31">
    <w:pPr>
      <w:pStyle w:val="ConsPlusNormal0"/>
    </w:pPr>
    <w:r>
      <w:rPr>
        <w:sz w:val="2"/>
        <w:szCs w:val="2"/>
      </w:rPr>
      <w:t>1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Default="00002C31">
    <w:pPr>
      <w:pStyle w:val="ConsPlusNormal0"/>
    </w:pPr>
    <w:r>
      <w:rPr>
        <w:sz w:val="2"/>
        <w:szCs w:val="2"/>
      </w:rPr>
      <w:t>1</w: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Default="00002C31">
    <w:pPr>
      <w:pStyle w:val="ConsPlusNormal0"/>
    </w:pPr>
    <w:r>
      <w:rPr>
        <w:sz w:val="2"/>
        <w:szCs w:val="2"/>
      </w:rPr>
      <w:t>1</w:t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Default="00002C31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002C31">
      <w:trPr>
        <w:trHeight w:hRule="exact" w:val="1663"/>
      </w:trPr>
      <w:tc>
        <w:tcPr>
          <w:tcW w:w="1650" w:type="pct"/>
          <w:vAlign w:val="center"/>
        </w:tcPr>
        <w:p w:rsidR="00002C31" w:rsidRDefault="00002C31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02C31" w:rsidRDefault="00002C31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02C31" w:rsidRDefault="00002C31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 w:rsidR="00002C31" w:rsidRDefault="00002C31">
    <w:pPr>
      <w:pStyle w:val="ConsPlusNormal0"/>
    </w:pPr>
    <w:r>
      <w:rPr>
        <w:sz w:val="2"/>
        <w:szCs w:val="2"/>
      </w:rPr>
      <w:t>1</w:t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Default="00002C31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02C31" w:rsidRDefault="00002C31">
    <w:pPr>
      <w:pStyle w:val="ConsPlusNormal0"/>
    </w:pPr>
    <w:r>
      <w:rPr>
        <w:sz w:val="2"/>
        <w:szCs w:val="2"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2BA1" w:rsidRDefault="006C2BA1">
      <w:r>
        <w:separator/>
      </w:r>
    </w:p>
  </w:footnote>
  <w:footnote w:type="continuationSeparator" w:id="0">
    <w:p w:rsidR="006C2BA1" w:rsidRDefault="006C2B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25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4722"/>
      <w:gridCol w:w="4022"/>
    </w:tblGrid>
    <w:tr w:rsidR="00002C31" w:rsidTr="000E4BCA">
      <w:trPr>
        <w:trHeight w:hRule="exact" w:val="658"/>
      </w:trPr>
      <w:tc>
        <w:tcPr>
          <w:tcW w:w="2700" w:type="pct"/>
          <w:vAlign w:val="center"/>
        </w:tcPr>
        <w:p w:rsidR="00002C31" w:rsidRDefault="00002C31">
          <w:pPr>
            <w:pStyle w:val="ConsPlusNormal0"/>
            <w:rPr>
              <w:rFonts w:ascii="Tahoma" w:hAnsi="Tahoma" w:cs="Tahoma"/>
            </w:rPr>
          </w:pPr>
        </w:p>
      </w:tc>
      <w:tc>
        <w:tcPr>
          <w:tcW w:w="2300" w:type="pct"/>
          <w:vAlign w:val="center"/>
        </w:tcPr>
        <w:p w:rsidR="00002C31" w:rsidRDefault="00002C31">
          <w:pPr>
            <w:pStyle w:val="ConsPlusNormal0"/>
            <w:jc w:val="right"/>
            <w:rPr>
              <w:rFonts w:ascii="Tahoma" w:hAnsi="Tahoma" w:cs="Tahoma"/>
            </w:rPr>
          </w:pPr>
        </w:p>
      </w:tc>
    </w:tr>
  </w:tbl>
  <w:p w:rsidR="00002C31" w:rsidRDefault="00002C31">
    <w:pPr>
      <w:pStyle w:val="ConsPlusNormal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Pr="000E4BCA" w:rsidRDefault="00002C31" w:rsidP="000E4BCA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Default="00002C31" w:rsidP="000E4BCA">
    <w:pPr>
      <w:pStyle w:val="ConsPlusNormal0"/>
      <w:jc w:val="right"/>
      <w:outlineLvl w:val="1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Default="00002C31">
    <w:pPr>
      <w:pStyle w:val="ConsPlusNormal0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Pr="00D53429" w:rsidRDefault="00002C31" w:rsidP="00D53429">
    <w:pPr>
      <w:pStyle w:val="a5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8707"/>
      <w:gridCol w:w="7417"/>
    </w:tblGrid>
    <w:tr w:rsidR="00002C31">
      <w:trPr>
        <w:trHeight w:hRule="exact" w:val="1190"/>
      </w:trPr>
      <w:tc>
        <w:tcPr>
          <w:tcW w:w="2700" w:type="pct"/>
          <w:vAlign w:val="center"/>
        </w:tcPr>
        <w:p w:rsidR="00002C31" w:rsidRDefault="00002C31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Администрации города Покачи от 12.10.2018 N 997</w:t>
          </w:r>
          <w:r>
            <w:rPr>
              <w:rFonts w:ascii="Tahoma" w:hAnsi="Tahoma" w:cs="Tahoma"/>
              <w:sz w:val="16"/>
              <w:szCs w:val="16"/>
            </w:rPr>
            <w:br/>
            <w:t>(ред. от 25.09.2024)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02C31" w:rsidRDefault="00002C31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01.10.2024</w:t>
          </w:r>
        </w:p>
      </w:tc>
    </w:tr>
  </w:tbl>
  <w:p w:rsidR="00002C31" w:rsidRDefault="00002C31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02C31" w:rsidRDefault="00002C31">
    <w:pPr>
      <w:pStyle w:val="ConsPlusNormal0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Default="00002C31">
    <w:pPr>
      <w:pStyle w:val="ConsPlusNormal0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002C31">
      <w:trPr>
        <w:trHeight w:hRule="exact" w:val="1683"/>
      </w:trPr>
      <w:tc>
        <w:tcPr>
          <w:tcW w:w="2700" w:type="pct"/>
          <w:vAlign w:val="center"/>
        </w:tcPr>
        <w:p w:rsidR="00002C31" w:rsidRDefault="00002C31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Администрации города Покачи от 12.10.2018 N 997</w:t>
          </w:r>
          <w:r>
            <w:rPr>
              <w:rFonts w:ascii="Tahoma" w:hAnsi="Tahoma" w:cs="Tahoma"/>
              <w:sz w:val="16"/>
              <w:szCs w:val="16"/>
            </w:rPr>
            <w:br/>
            <w:t>(ред. от 25.09.2024)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02C31" w:rsidRDefault="00002C31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01.10.2024</w:t>
          </w:r>
        </w:p>
      </w:tc>
    </w:tr>
  </w:tbl>
  <w:p w:rsidR="00002C31" w:rsidRDefault="00002C31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02C31" w:rsidRDefault="00002C31">
    <w:pPr>
      <w:pStyle w:val="ConsPlusNormal0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Pr="00361C10" w:rsidRDefault="00002C31" w:rsidP="00361C10">
    <w:pPr>
      <w:pStyle w:val="a5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Pr="00153041" w:rsidRDefault="00002C31" w:rsidP="00153041">
    <w:pPr>
      <w:pStyle w:val="a5"/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Pr="00153041" w:rsidRDefault="00002C31" w:rsidP="00153041">
    <w:pPr>
      <w:pStyle w:val="a5"/>
    </w:pP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002C31">
      <w:trPr>
        <w:trHeight w:hRule="exact" w:val="1683"/>
      </w:trPr>
      <w:tc>
        <w:tcPr>
          <w:tcW w:w="2700" w:type="pct"/>
          <w:vAlign w:val="center"/>
        </w:tcPr>
        <w:p w:rsidR="00002C31" w:rsidRDefault="00002C31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Администрации города Покачи от 12.10.2018 N 997</w:t>
          </w:r>
          <w:r>
            <w:rPr>
              <w:rFonts w:ascii="Tahoma" w:hAnsi="Tahoma" w:cs="Tahoma"/>
              <w:sz w:val="16"/>
              <w:szCs w:val="16"/>
            </w:rPr>
            <w:br/>
            <w:t>(ред. от 25.09.2024)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02C31" w:rsidRDefault="00002C31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01.10.2024</w:t>
          </w:r>
        </w:p>
      </w:tc>
    </w:tr>
  </w:tbl>
  <w:p w:rsidR="00002C31" w:rsidRDefault="00002C31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02C31" w:rsidRDefault="00002C31">
    <w:pPr>
      <w:pStyle w:val="ConsPlusNormal0"/>
    </w:pP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C31" w:rsidRPr="00153041" w:rsidRDefault="00002C31" w:rsidP="001530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4032D"/>
    <w:rsid w:val="00002C31"/>
    <w:rsid w:val="000E4BCA"/>
    <w:rsid w:val="00147F32"/>
    <w:rsid w:val="00153041"/>
    <w:rsid w:val="0024032D"/>
    <w:rsid w:val="00361C10"/>
    <w:rsid w:val="006C2BA1"/>
    <w:rsid w:val="00723B94"/>
    <w:rsid w:val="008B12FB"/>
    <w:rsid w:val="00D53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styleId="a3">
    <w:name w:val="Balloon Text"/>
    <w:basedOn w:val="a"/>
    <w:link w:val="a4"/>
    <w:uiPriority w:val="99"/>
    <w:semiHidden/>
    <w:unhideWhenUsed/>
    <w:rsid w:val="000E4BC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E4BC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E4B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4BCA"/>
  </w:style>
  <w:style w:type="paragraph" w:styleId="a7">
    <w:name w:val="footer"/>
    <w:basedOn w:val="a"/>
    <w:link w:val="a8"/>
    <w:uiPriority w:val="99"/>
    <w:unhideWhenUsed/>
    <w:rsid w:val="000E4B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4BC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926&amp;n=259648&amp;dst=100005" TargetMode="External"/><Relationship Id="rId18" Type="http://schemas.openxmlformats.org/officeDocument/2006/relationships/hyperlink" Target="https://login.consultant.ru/link/?req=doc&amp;base=LAW&amp;n=471024&amp;dst=288" TargetMode="External"/><Relationship Id="rId26" Type="http://schemas.openxmlformats.org/officeDocument/2006/relationships/hyperlink" Target="https://login.consultant.ru/link/?req=doc&amp;base=RLAW926&amp;n=220612&amp;dst=100006" TargetMode="External"/><Relationship Id="rId39" Type="http://schemas.openxmlformats.org/officeDocument/2006/relationships/hyperlink" Target="https://login.consultant.ru/link/?req=doc&amp;base=LAW&amp;n=450733&amp;dst=100190" TargetMode="External"/><Relationship Id="rId21" Type="http://schemas.openxmlformats.org/officeDocument/2006/relationships/hyperlink" Target="https://login.consultant.ru/link/?req=doc&amp;base=LAW&amp;n=450733&amp;dst=100190" TargetMode="External"/><Relationship Id="rId34" Type="http://schemas.openxmlformats.org/officeDocument/2006/relationships/hyperlink" Target="https://login.consultant.ru/link/?req=doc&amp;base=RLAW926&amp;n=304646&amp;dst=100014" TargetMode="External"/><Relationship Id="rId42" Type="http://schemas.openxmlformats.org/officeDocument/2006/relationships/hyperlink" Target="https://login.consultant.ru/link/?req=doc&amp;base=RLAW926&amp;n=275580&amp;dst=100006" TargetMode="External"/><Relationship Id="rId47" Type="http://schemas.openxmlformats.org/officeDocument/2006/relationships/hyperlink" Target="https://login.consultant.ru/link/?req=doc&amp;base=LAW&amp;n=450733&amp;dst=100190" TargetMode="External"/><Relationship Id="rId50" Type="http://schemas.openxmlformats.org/officeDocument/2006/relationships/hyperlink" Target="https://login.consultant.ru/link/?req=doc&amp;base=LAW&amp;n=301352" TargetMode="External"/><Relationship Id="rId55" Type="http://schemas.openxmlformats.org/officeDocument/2006/relationships/footer" Target="footer4.xml"/><Relationship Id="rId63" Type="http://schemas.openxmlformats.org/officeDocument/2006/relationships/header" Target="header5.xml"/><Relationship Id="rId68" Type="http://schemas.openxmlformats.org/officeDocument/2006/relationships/footer" Target="footer8.xml"/><Relationship Id="rId76" Type="http://schemas.openxmlformats.org/officeDocument/2006/relationships/hyperlink" Target="https://login.consultant.ru/link/?req=doc&amp;base=LAW&amp;n=422799" TargetMode="External"/><Relationship Id="rId84" Type="http://schemas.openxmlformats.org/officeDocument/2006/relationships/footer" Target="footer14.xml"/><Relationship Id="rId7" Type="http://schemas.openxmlformats.org/officeDocument/2006/relationships/hyperlink" Target="https://login.consultant.ru/link/?req=doc&amp;base=RLAW926&amp;n=199962&amp;dst=100005" TargetMode="External"/><Relationship Id="rId71" Type="http://schemas.openxmlformats.org/officeDocument/2006/relationships/header" Target="header9.xm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926&amp;n=290158&amp;dst=100005" TargetMode="External"/><Relationship Id="rId29" Type="http://schemas.openxmlformats.org/officeDocument/2006/relationships/hyperlink" Target="https://login.consultant.ru/link/?req=doc&amp;base=RLAW926&amp;n=275580&amp;dst=100005" TargetMode="External"/><Relationship Id="rId11" Type="http://schemas.openxmlformats.org/officeDocument/2006/relationships/hyperlink" Target="https://login.consultant.ru/link/?req=doc&amp;base=RLAW926&amp;n=235163&amp;dst=100005" TargetMode="External"/><Relationship Id="rId24" Type="http://schemas.openxmlformats.org/officeDocument/2006/relationships/hyperlink" Target="https://login.consultant.ru/link/?req=doc&amp;base=RLAW926&amp;n=301146&amp;dst=101393" TargetMode="External"/><Relationship Id="rId32" Type="http://schemas.openxmlformats.org/officeDocument/2006/relationships/hyperlink" Target="https://login.consultant.ru/link/?req=doc&amp;base=LAW&amp;n=358026" TargetMode="External"/><Relationship Id="rId37" Type="http://schemas.openxmlformats.org/officeDocument/2006/relationships/hyperlink" Target="https://login.consultant.ru/link/?req=doc&amp;base=LAW&amp;n=482878&amp;dst=100043" TargetMode="External"/><Relationship Id="rId40" Type="http://schemas.openxmlformats.org/officeDocument/2006/relationships/hyperlink" Target="https://login.consultant.ru/link/?req=doc&amp;base=LAW&amp;n=450733&amp;dst=100191" TargetMode="External"/><Relationship Id="rId45" Type="http://schemas.openxmlformats.org/officeDocument/2006/relationships/footer" Target="footer2.xml"/><Relationship Id="rId53" Type="http://schemas.openxmlformats.org/officeDocument/2006/relationships/footer" Target="footer3.xml"/><Relationship Id="rId58" Type="http://schemas.openxmlformats.org/officeDocument/2006/relationships/hyperlink" Target="https://login.consultant.ru/link/?req=doc&amp;base=LAW&amp;n=450733&amp;dst=100190" TargetMode="External"/><Relationship Id="rId66" Type="http://schemas.openxmlformats.org/officeDocument/2006/relationships/footer" Target="footer7.xml"/><Relationship Id="rId74" Type="http://schemas.openxmlformats.org/officeDocument/2006/relationships/hyperlink" Target="https://login.consultant.ru/link/?req=doc&amp;base=LAW&amp;n=301352" TargetMode="External"/><Relationship Id="rId79" Type="http://schemas.openxmlformats.org/officeDocument/2006/relationships/header" Target="header11.xml"/><Relationship Id="rId5" Type="http://schemas.openxmlformats.org/officeDocument/2006/relationships/footnotes" Target="footnotes.xml"/><Relationship Id="rId61" Type="http://schemas.openxmlformats.org/officeDocument/2006/relationships/header" Target="header4.xml"/><Relationship Id="rId82" Type="http://schemas.openxmlformats.org/officeDocument/2006/relationships/footer" Target="footer13.xml"/><Relationship Id="rId19" Type="http://schemas.openxmlformats.org/officeDocument/2006/relationships/hyperlink" Target="https://login.consultant.ru/link/?req=doc&amp;base=LAW&amp;n=482878&amp;dst=1000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926&amp;n=228074&amp;dst=100005" TargetMode="External"/><Relationship Id="rId14" Type="http://schemas.openxmlformats.org/officeDocument/2006/relationships/hyperlink" Target="https://login.consultant.ru/link/?req=doc&amp;base=RLAW926&amp;n=266335&amp;dst=100005" TargetMode="External"/><Relationship Id="rId22" Type="http://schemas.openxmlformats.org/officeDocument/2006/relationships/hyperlink" Target="https://login.consultant.ru/link/?req=doc&amp;base=LAW&amp;n=450733&amp;dst=100191" TargetMode="External"/><Relationship Id="rId27" Type="http://schemas.openxmlformats.org/officeDocument/2006/relationships/hyperlink" Target="https://login.consultant.ru/link/?req=doc&amp;base=RLAW926&amp;n=259648&amp;dst=100008" TargetMode="External"/><Relationship Id="rId30" Type="http://schemas.openxmlformats.org/officeDocument/2006/relationships/hyperlink" Target="https://login.consultant.ru/link/?req=doc&amp;base=RLAW926&amp;n=290158&amp;dst=100005" TargetMode="External"/><Relationship Id="rId35" Type="http://schemas.openxmlformats.org/officeDocument/2006/relationships/hyperlink" Target="https://login.consultant.ru/link/?req=doc&amp;base=RLAW926&amp;n=309167&amp;dst=100006" TargetMode="External"/><Relationship Id="rId43" Type="http://schemas.openxmlformats.org/officeDocument/2006/relationships/header" Target="header1.xml"/><Relationship Id="rId48" Type="http://schemas.openxmlformats.org/officeDocument/2006/relationships/hyperlink" Target="https://login.consultant.ru/link/?req=doc&amp;base=LAW&amp;n=450733&amp;dst=100191" TargetMode="External"/><Relationship Id="rId56" Type="http://schemas.openxmlformats.org/officeDocument/2006/relationships/hyperlink" Target="https://login.consultant.ru/link/?req=doc&amp;base=RLAW926&amp;n=275580&amp;dst=100056" TargetMode="External"/><Relationship Id="rId64" Type="http://schemas.openxmlformats.org/officeDocument/2006/relationships/footer" Target="footer6.xml"/><Relationship Id="rId69" Type="http://schemas.openxmlformats.org/officeDocument/2006/relationships/header" Target="header8.xml"/><Relationship Id="rId77" Type="http://schemas.openxmlformats.org/officeDocument/2006/relationships/header" Target="header10.xml"/><Relationship Id="rId8" Type="http://schemas.openxmlformats.org/officeDocument/2006/relationships/hyperlink" Target="https://login.consultant.ru/link/?req=doc&amp;base=RLAW926&amp;n=220612&amp;dst=100005" TargetMode="External"/><Relationship Id="rId51" Type="http://schemas.openxmlformats.org/officeDocument/2006/relationships/hyperlink" Target="https://login.consultant.ru/link/?req=doc&amp;base=LAW&amp;n=450733" TargetMode="External"/><Relationship Id="rId72" Type="http://schemas.openxmlformats.org/officeDocument/2006/relationships/footer" Target="footer10.xml"/><Relationship Id="rId80" Type="http://schemas.openxmlformats.org/officeDocument/2006/relationships/footer" Target="footer12.xml"/><Relationship Id="rId85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LAW926&amp;n=243030&amp;dst=100005" TargetMode="External"/><Relationship Id="rId17" Type="http://schemas.openxmlformats.org/officeDocument/2006/relationships/hyperlink" Target="https://login.consultant.ru/link/?req=doc&amp;base=RLAW926&amp;n=309167&amp;dst=100005" TargetMode="External"/><Relationship Id="rId25" Type="http://schemas.openxmlformats.org/officeDocument/2006/relationships/hyperlink" Target="https://login.consultant.ru/link/?req=doc&amp;base=RLAW926&amp;n=259648&amp;dst=100006" TargetMode="External"/><Relationship Id="rId33" Type="http://schemas.openxmlformats.org/officeDocument/2006/relationships/hyperlink" Target="https://login.consultant.ru/link/?req=doc&amp;base=LAW&amp;n=475991" TargetMode="External"/><Relationship Id="rId38" Type="http://schemas.openxmlformats.org/officeDocument/2006/relationships/hyperlink" Target="https://login.consultant.ru/link/?req=doc&amp;base=LAW&amp;n=450733&amp;dst=100189" TargetMode="External"/><Relationship Id="rId46" Type="http://schemas.openxmlformats.org/officeDocument/2006/relationships/hyperlink" Target="https://login.consultant.ru/link/?req=doc&amp;base=LAW&amp;n=450733&amp;dst=100189" TargetMode="External"/><Relationship Id="rId59" Type="http://schemas.openxmlformats.org/officeDocument/2006/relationships/hyperlink" Target="https://login.consultant.ru/link/?req=doc&amp;base=LAW&amp;n=450733&amp;dst=100191" TargetMode="External"/><Relationship Id="rId67" Type="http://schemas.openxmlformats.org/officeDocument/2006/relationships/header" Target="header7.xml"/><Relationship Id="rId20" Type="http://schemas.openxmlformats.org/officeDocument/2006/relationships/hyperlink" Target="https://login.consultant.ru/link/?req=doc&amp;base=LAW&amp;n=450733&amp;dst=100189" TargetMode="External"/><Relationship Id="rId41" Type="http://schemas.openxmlformats.org/officeDocument/2006/relationships/hyperlink" Target="https://login.consultant.ru/link/?req=doc&amp;base=RLAW926&amp;n=301146&amp;dst=101393" TargetMode="External"/><Relationship Id="rId54" Type="http://schemas.openxmlformats.org/officeDocument/2006/relationships/header" Target="header3.xml"/><Relationship Id="rId62" Type="http://schemas.openxmlformats.org/officeDocument/2006/relationships/footer" Target="footer5.xml"/><Relationship Id="rId70" Type="http://schemas.openxmlformats.org/officeDocument/2006/relationships/footer" Target="footer9.xml"/><Relationship Id="rId75" Type="http://schemas.openxmlformats.org/officeDocument/2006/relationships/hyperlink" Target="https://login.consultant.ru/link/?req=doc&amp;base=LAW&amp;n=450733" TargetMode="External"/><Relationship Id="rId83" Type="http://schemas.openxmlformats.org/officeDocument/2006/relationships/header" Target="header1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s://login.consultant.ru/link/?req=doc&amp;base=RLAW926&amp;n=275580&amp;dst=100005" TargetMode="External"/><Relationship Id="rId23" Type="http://schemas.openxmlformats.org/officeDocument/2006/relationships/hyperlink" Target="https://login.consultant.ru/link/?req=doc&amp;base=RLAW926&amp;n=305478" TargetMode="External"/><Relationship Id="rId28" Type="http://schemas.openxmlformats.org/officeDocument/2006/relationships/hyperlink" Target="https://login.consultant.ru/link/?req=doc&amp;base=RLAW926&amp;n=266335&amp;dst=100006" TargetMode="External"/><Relationship Id="rId36" Type="http://schemas.openxmlformats.org/officeDocument/2006/relationships/hyperlink" Target="https://login.consultant.ru/link/?req=doc&amp;base=LAW&amp;n=471024&amp;dst=101391" TargetMode="External"/><Relationship Id="rId49" Type="http://schemas.openxmlformats.org/officeDocument/2006/relationships/hyperlink" Target="https://login.consultant.ru/link/?req=doc&amp;base=LAW&amp;n=422799" TargetMode="External"/><Relationship Id="rId57" Type="http://schemas.openxmlformats.org/officeDocument/2006/relationships/hyperlink" Target="https://login.consultant.ru/link/?req=doc&amp;base=LAW&amp;n=450733&amp;dst=100189" TargetMode="External"/><Relationship Id="rId10" Type="http://schemas.openxmlformats.org/officeDocument/2006/relationships/hyperlink" Target="https://login.consultant.ru/link/?req=doc&amp;base=RLAW926&amp;n=228081&amp;dst=100005" TargetMode="External"/><Relationship Id="rId31" Type="http://schemas.openxmlformats.org/officeDocument/2006/relationships/hyperlink" Target="https://login.consultant.ru/link/?req=doc&amp;base=RLAW926&amp;n=309167&amp;dst=100005" TargetMode="External"/><Relationship Id="rId44" Type="http://schemas.openxmlformats.org/officeDocument/2006/relationships/footer" Target="footer1.xml"/><Relationship Id="rId52" Type="http://schemas.openxmlformats.org/officeDocument/2006/relationships/header" Target="header2.xml"/><Relationship Id="rId60" Type="http://schemas.openxmlformats.org/officeDocument/2006/relationships/hyperlink" Target="https://login.consultant.ru/link/?req=doc&amp;base=LAW&amp;n=422799" TargetMode="External"/><Relationship Id="rId65" Type="http://schemas.openxmlformats.org/officeDocument/2006/relationships/header" Target="header6.xml"/><Relationship Id="rId73" Type="http://schemas.openxmlformats.org/officeDocument/2006/relationships/hyperlink" Target="https://login.consultant.ru/link/?req=doc&amp;base=RLAW926&amp;n=275580&amp;dst=100057" TargetMode="External"/><Relationship Id="rId78" Type="http://schemas.openxmlformats.org/officeDocument/2006/relationships/footer" Target="footer11.xml"/><Relationship Id="rId81" Type="http://schemas.openxmlformats.org/officeDocument/2006/relationships/header" Target="header12.xml"/><Relationship Id="rId86" Type="http://schemas.openxmlformats.org/officeDocument/2006/relationships/theme" Target="theme/theme1.xml"/></Relationships>
</file>

<file path=word/_rels/footer7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9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13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8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17</Pages>
  <Words>6455</Words>
  <Characters>36795</Characters>
  <Application>Microsoft Office Word</Application>
  <DocSecurity>0</DocSecurity>
  <Lines>306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Администрации города Покачи от 12.10.2018 N 997
(ред. от 25.09.2024)
"Об утверждении муниципальной программы "Противодействие коррупции в муниципальном образовании город Покачи"</vt:lpstr>
    </vt:vector>
  </TitlesOfParts>
  <Company>КонсультантПлюс Версия 4024.00.31</Company>
  <LinksUpToDate>false</LinksUpToDate>
  <CharactersWithSpaces>43164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города Покачи от 12.10.2018 N 997
(ред. от 25.09.2024)
"Об утверждении муниципальной программы "Противодействие коррупции в муниципальном образовании город Покачи"</dc:title>
  <cp:lastModifiedBy>Кузьмина Лариса Сергеевна</cp:lastModifiedBy>
  <cp:revision>4</cp:revision>
  <dcterms:created xsi:type="dcterms:W3CDTF">2024-10-01T05:14:00Z</dcterms:created>
  <dcterms:modified xsi:type="dcterms:W3CDTF">2025-03-07T04:37:00Z</dcterms:modified>
</cp:coreProperties>
</file>